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416586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B4386">
        <w:rPr>
          <w:rFonts w:ascii="Arial" w:eastAsiaTheme="minorEastAsia" w:hAnsi="Arial" w:cs="Arial"/>
          <w:b/>
          <w:sz w:val="24"/>
          <w:szCs w:val="24"/>
          <w:lang w:eastAsia="zh-CN"/>
        </w:rPr>
        <w:t>11</w:t>
      </w:r>
      <w:r w:rsidR="00057C5B">
        <w:rPr>
          <w:rFonts w:ascii="Arial" w:eastAsiaTheme="minorEastAsia" w:hAnsi="Arial" w:cs="Arial"/>
          <w:b/>
          <w:sz w:val="24"/>
          <w:szCs w:val="24"/>
          <w:lang w:eastAsia="zh-CN"/>
        </w:rPr>
        <w:t>2</w:t>
      </w:r>
      <w:r w:rsidR="00846F0F">
        <w:rPr>
          <w:rFonts w:ascii="Arial" w:eastAsiaTheme="minorEastAsia" w:hAnsi="Arial" w:cs="Arial"/>
          <w:b/>
          <w:sz w:val="24"/>
          <w:szCs w:val="24"/>
          <w:lang w:eastAsia="zh-CN"/>
        </w:rPr>
        <w:t>-</w:t>
      </w:r>
      <w:r w:rsidR="00846F0F">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6C07">
        <w:rPr>
          <w:rFonts w:ascii="Arial" w:eastAsiaTheme="minorEastAsia" w:hAnsi="Arial" w:cs="Arial"/>
          <w:b/>
          <w:sz w:val="24"/>
          <w:szCs w:val="24"/>
          <w:lang w:eastAsia="zh-CN"/>
        </w:rPr>
        <w:t xml:space="preserve">           </w:t>
      </w:r>
      <w:r w:rsidR="00FA16A1">
        <w:rPr>
          <w:rFonts w:ascii="Arial" w:eastAsiaTheme="minorEastAsia" w:hAnsi="Arial" w:cs="Arial"/>
          <w:b/>
          <w:sz w:val="24"/>
          <w:szCs w:val="24"/>
          <w:lang w:eastAsia="zh-CN"/>
        </w:rPr>
        <w:t xml:space="preserve"> </w:t>
      </w:r>
      <w:r w:rsidR="00846F0F">
        <w:rPr>
          <w:rFonts w:ascii="Arial" w:eastAsiaTheme="minorEastAsia" w:hAnsi="Arial" w:cs="Arial"/>
          <w:b/>
          <w:sz w:val="24"/>
          <w:szCs w:val="24"/>
          <w:lang w:eastAsia="zh-CN"/>
        </w:rPr>
        <w:t xml:space="preserve"> </w:t>
      </w:r>
      <w:r w:rsidR="00B8529A" w:rsidRPr="00B8529A">
        <w:rPr>
          <w:rFonts w:ascii="Arial" w:eastAsiaTheme="minorEastAsia" w:hAnsi="Arial" w:cs="Arial"/>
          <w:b/>
          <w:sz w:val="24"/>
          <w:szCs w:val="24"/>
          <w:lang w:eastAsia="zh-CN"/>
        </w:rPr>
        <w:t>R4-24</w:t>
      </w:r>
      <w:r w:rsidR="00334E55">
        <w:rPr>
          <w:rFonts w:ascii="Arial" w:eastAsiaTheme="minorEastAsia" w:hAnsi="Arial" w:cs="Arial"/>
          <w:b/>
          <w:sz w:val="24"/>
          <w:szCs w:val="24"/>
          <w:lang w:eastAsia="zh-CN"/>
        </w:rPr>
        <w:t>16907</w:t>
      </w:r>
    </w:p>
    <w:p w14:paraId="0E0F466F" w14:textId="6DAA1A4B" w:rsidR="00615EBB" w:rsidRDefault="004649FA" w:rsidP="001E0A28">
      <w:pPr>
        <w:spacing w:after="120"/>
        <w:ind w:left="1985" w:hanging="1985"/>
        <w:rPr>
          <w:rFonts w:ascii="Arial" w:eastAsiaTheme="minorEastAsia" w:hAnsi="Arial" w:cs="Arial"/>
          <w:b/>
          <w:sz w:val="24"/>
          <w:szCs w:val="24"/>
          <w:lang w:eastAsia="zh-CN"/>
        </w:rPr>
      </w:pPr>
      <w:r w:rsidRPr="004649FA">
        <w:rPr>
          <w:rFonts w:ascii="Arial" w:eastAsiaTheme="minorEastAsia" w:hAnsi="Arial" w:cs="Arial"/>
          <w:b/>
          <w:sz w:val="24"/>
          <w:szCs w:val="24"/>
          <w:lang w:eastAsia="zh-CN"/>
        </w:rPr>
        <w:t>Hefei, China, 14 – 18 October, 2024</w:t>
      </w:r>
    </w:p>
    <w:p w14:paraId="2637FD31" w14:textId="77777777" w:rsidR="001E0A28" w:rsidRPr="009E134B" w:rsidRDefault="001E0A28" w:rsidP="001E0A28">
      <w:pPr>
        <w:spacing w:after="120"/>
        <w:ind w:left="1985" w:hanging="1985"/>
        <w:rPr>
          <w:rFonts w:ascii="Arial" w:eastAsia="MS Mincho" w:hAnsi="Arial" w:cs="Arial"/>
          <w:b/>
          <w:sz w:val="22"/>
        </w:rPr>
      </w:pPr>
    </w:p>
    <w:p w14:paraId="282755FA" w14:textId="41B3E3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6F0F">
        <w:rPr>
          <w:rFonts w:ascii="Arial" w:eastAsiaTheme="minorEastAsia" w:hAnsi="Arial" w:cs="Arial"/>
          <w:color w:val="000000"/>
          <w:sz w:val="22"/>
          <w:lang w:eastAsia="zh-CN"/>
        </w:rPr>
        <w:t>6.20</w:t>
      </w:r>
      <w:r w:rsidR="00057C5B">
        <w:rPr>
          <w:rFonts w:ascii="Arial" w:eastAsiaTheme="minorEastAsia" w:hAnsi="Arial" w:cs="Arial"/>
          <w:color w:val="000000"/>
          <w:sz w:val="22"/>
          <w:lang w:eastAsia="zh-CN"/>
        </w:rPr>
        <w:t>.4</w:t>
      </w:r>
    </w:p>
    <w:p w14:paraId="50D5329D" w14:textId="01903E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10BCF">
        <w:rPr>
          <w:rFonts w:ascii="Arial" w:hAnsi="Arial" w:cs="Arial"/>
          <w:color w:val="000000"/>
          <w:sz w:val="22"/>
          <w:lang w:eastAsia="zh-CN"/>
        </w:rPr>
        <w:t>Samsung</w:t>
      </w:r>
    </w:p>
    <w:p w14:paraId="1E0389E7" w14:textId="2B82119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34E55">
        <w:rPr>
          <w:rFonts w:ascii="Arial" w:eastAsiaTheme="minorEastAsia" w:hAnsi="Arial" w:cs="Arial"/>
          <w:color w:val="000000"/>
          <w:sz w:val="22"/>
          <w:lang w:eastAsia="zh-CN"/>
        </w:rPr>
        <w:t xml:space="preserve">Coffee break discussion minutes </w:t>
      </w:r>
      <w:r w:rsidR="00FD68C4">
        <w:rPr>
          <w:rFonts w:ascii="Arial" w:eastAsiaTheme="minorEastAsia" w:hAnsi="Arial" w:cs="Arial"/>
          <w:color w:val="000000"/>
          <w:sz w:val="22"/>
          <w:lang w:eastAsia="zh-CN"/>
        </w:rPr>
        <w:t xml:space="preserve">s for </w:t>
      </w:r>
      <w:r w:rsidR="00E035D3">
        <w:rPr>
          <w:rFonts w:ascii="Arial" w:eastAsiaTheme="minorEastAsia" w:hAnsi="Arial" w:cs="Arial"/>
          <w:color w:val="000000"/>
          <w:sz w:val="22"/>
          <w:lang w:eastAsia="zh-CN"/>
        </w:rPr>
        <w:t>SBFD RRM</w:t>
      </w:r>
    </w:p>
    <w:p w14:paraId="67B0962B" w14:textId="46956BE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70B51" w:rsidRPr="00670B51">
        <w:rPr>
          <w:rFonts w:ascii="Arial" w:eastAsia="MS Mincho" w:hAnsi="Arial" w:cs="Arial"/>
          <w:bCs/>
          <w:color w:val="000000"/>
          <w:sz w:val="22"/>
        </w:rPr>
        <w:t>Approval</w:t>
      </w:r>
    </w:p>
    <w:p w14:paraId="4A0AE149" w14:textId="4268E307" w:rsidR="005D7AF8" w:rsidRPr="00F33CD8" w:rsidRDefault="00915D73" w:rsidP="00F33CD8">
      <w:pPr>
        <w:pStyle w:val="1"/>
        <w:numPr>
          <w:ilvl w:val="0"/>
          <w:numId w:val="0"/>
        </w:numPr>
        <w:ind w:left="432" w:hanging="432"/>
        <w:rPr>
          <w:rFonts w:eastAsiaTheme="minorEastAsia" w:cs="Arial"/>
          <w:color w:val="000000"/>
          <w:sz w:val="20"/>
          <w:lang w:val="en-GB" w:eastAsia="zh-CN"/>
        </w:rPr>
      </w:pPr>
      <w:r w:rsidRPr="005D7AF8">
        <w:rPr>
          <w:rFonts w:hint="eastAsia"/>
          <w:lang w:eastAsia="ja-JP"/>
        </w:rPr>
        <w:t>Introduction</w:t>
      </w:r>
    </w:p>
    <w:p w14:paraId="1A286333" w14:textId="790FBC58" w:rsidR="00484C5D" w:rsidRPr="00A57CC8" w:rsidRDefault="00DF7CC8" w:rsidP="00642BC6">
      <w:pPr>
        <w:rPr>
          <w:rFonts w:ascii="Arial" w:eastAsiaTheme="minorEastAsia" w:hAnsi="Arial" w:cs="Arial"/>
          <w:color w:val="000000"/>
          <w:lang w:eastAsia="zh-CN"/>
        </w:rPr>
      </w:pPr>
      <w:r w:rsidRPr="00A57CC8">
        <w:rPr>
          <w:rFonts w:ascii="Arial" w:eastAsiaTheme="minorEastAsia" w:hAnsi="Arial" w:cs="Arial"/>
          <w:color w:val="000000"/>
          <w:lang w:eastAsia="zh-CN"/>
        </w:rPr>
        <w:t xml:space="preserve">This document provides </w:t>
      </w:r>
      <w:r w:rsidR="00FD68C4" w:rsidRPr="00A57CC8">
        <w:rPr>
          <w:rFonts w:ascii="Arial" w:eastAsiaTheme="minorEastAsia" w:hAnsi="Arial" w:cs="Arial" w:hint="eastAsia"/>
          <w:color w:val="000000"/>
          <w:lang w:eastAsia="zh-CN"/>
        </w:rPr>
        <w:t>ad-hoc</w:t>
      </w:r>
      <w:r w:rsidR="00FD68C4" w:rsidRPr="00A57CC8">
        <w:rPr>
          <w:rFonts w:ascii="Arial" w:eastAsiaTheme="minorEastAsia" w:hAnsi="Arial" w:cs="Arial"/>
          <w:color w:val="000000"/>
          <w:lang w:eastAsia="zh-CN"/>
        </w:rPr>
        <w:t xml:space="preserve"> minutes for [112bis][214] NR_duplex_evo</w:t>
      </w:r>
      <w:r w:rsidR="00F33CD8">
        <w:rPr>
          <w:rFonts w:ascii="Arial" w:eastAsiaTheme="minorEastAsia" w:hAnsi="Arial" w:cs="Arial"/>
          <w:color w:val="000000"/>
          <w:lang w:eastAsia="zh-CN"/>
        </w:rPr>
        <w:t>.</w:t>
      </w:r>
    </w:p>
    <w:p w14:paraId="7011FC39" w14:textId="7717606F" w:rsidR="00993EEB" w:rsidRPr="00A57CC8" w:rsidRDefault="00993EEB" w:rsidP="00A57CC8">
      <w:pPr>
        <w:pStyle w:val="aff8"/>
        <w:numPr>
          <w:ilvl w:val="0"/>
          <w:numId w:val="25"/>
        </w:numPr>
        <w:ind w:firstLineChars="0"/>
        <w:rPr>
          <w:rFonts w:ascii="Arial" w:eastAsiaTheme="minorEastAsia" w:hAnsi="Arial" w:cs="Arial"/>
          <w:color w:val="000000"/>
          <w:lang w:eastAsia="zh-CN"/>
        </w:rPr>
      </w:pPr>
      <w:r w:rsidRPr="00A57CC8">
        <w:rPr>
          <w:rFonts w:ascii="Arial" w:eastAsiaTheme="minorEastAsia" w:hAnsi="Arial" w:cs="Arial"/>
          <w:color w:val="000000"/>
          <w:lang w:eastAsia="zh-CN"/>
        </w:rPr>
        <w:t xml:space="preserve">Issue 1-1-15: Link level simulations  </w:t>
      </w:r>
    </w:p>
    <w:p w14:paraId="0FD1235F" w14:textId="0350C2BF" w:rsidR="001B6B7E" w:rsidRPr="00805BE8" w:rsidRDefault="001B6B7E" w:rsidP="00F33CD8">
      <w:pPr>
        <w:pStyle w:val="1"/>
        <w:numPr>
          <w:ilvl w:val="0"/>
          <w:numId w:val="0"/>
        </w:numPr>
        <w:ind w:left="432" w:hanging="432"/>
        <w:rPr>
          <w:lang w:eastAsia="ja-JP"/>
        </w:rPr>
      </w:pPr>
      <w:r>
        <w:rPr>
          <w:lang w:eastAsia="ja-JP"/>
        </w:rPr>
        <w:t>Topic</w:t>
      </w:r>
      <w:r w:rsidRPr="00805BE8">
        <w:rPr>
          <w:lang w:eastAsia="ja-JP"/>
        </w:rPr>
        <w:t xml:space="preserve"> #</w:t>
      </w:r>
      <w:r w:rsidR="00533735">
        <w:rPr>
          <w:lang w:eastAsia="ja-JP"/>
        </w:rPr>
        <w:t>1</w:t>
      </w:r>
      <w:r w:rsidRPr="00805BE8">
        <w:rPr>
          <w:lang w:eastAsia="ja-JP"/>
        </w:rPr>
        <w:t xml:space="preserve">: </w:t>
      </w:r>
      <w:r w:rsidR="00057C5B">
        <w:rPr>
          <w:lang w:eastAsia="zh-CN"/>
        </w:rPr>
        <w:t>RRM requirements</w:t>
      </w:r>
    </w:p>
    <w:p w14:paraId="33D08E97" w14:textId="12FC0111" w:rsidR="002D4999" w:rsidRPr="00805BE8" w:rsidRDefault="002D4999" w:rsidP="00FD68C4">
      <w:pPr>
        <w:pStyle w:val="4"/>
        <w:numPr>
          <w:ilvl w:val="0"/>
          <w:numId w:val="0"/>
        </w:numPr>
        <w:ind w:left="864" w:hanging="864"/>
      </w:pPr>
      <w:r w:rsidRPr="00805BE8">
        <w:t xml:space="preserve">Issue </w:t>
      </w:r>
      <w:r w:rsidR="005C3E6A">
        <w:t>1-1-1</w:t>
      </w:r>
      <w:r w:rsidR="002860F6">
        <w:t>5</w:t>
      </w:r>
      <w:r w:rsidRPr="00805BE8">
        <w:t xml:space="preserve">: </w:t>
      </w:r>
      <w:r w:rsidR="00F3556E">
        <w:t>L</w:t>
      </w:r>
      <w:r>
        <w:t xml:space="preserve">ink level simulations    </w:t>
      </w:r>
    </w:p>
    <w:p w14:paraId="71FD1B0E" w14:textId="6D722715" w:rsidR="002D4999" w:rsidRDefault="002D4999" w:rsidP="006E47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r w:rsidR="007E33F2">
        <w:rPr>
          <w:rFonts w:eastAsia="宋体"/>
          <w:color w:val="0070C0"/>
          <w:szCs w:val="24"/>
          <w:lang w:eastAsia="zh-CN"/>
        </w:rPr>
        <w:t xml:space="preserve"> for baseline</w:t>
      </w:r>
    </w:p>
    <w:p w14:paraId="1603D6E8" w14:textId="013C386A" w:rsidR="002D4999" w:rsidRDefault="002D4999" w:rsidP="006E47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Pr="00805BE8">
        <w:rPr>
          <w:rFonts w:eastAsia="宋体"/>
          <w:color w:val="0070C0"/>
          <w:szCs w:val="24"/>
          <w:lang w:eastAsia="zh-CN"/>
        </w:rPr>
        <w:t>1</w:t>
      </w:r>
      <w:r>
        <w:rPr>
          <w:rFonts w:eastAsia="宋体"/>
          <w:color w:val="0070C0"/>
          <w:szCs w:val="24"/>
          <w:lang w:eastAsia="zh-CN"/>
        </w:rPr>
        <w:t xml:space="preserve"> (</w:t>
      </w:r>
      <w:r w:rsidR="007E33F2">
        <w:rPr>
          <w:rFonts w:eastAsia="宋体"/>
          <w:color w:val="0070C0"/>
          <w:szCs w:val="24"/>
          <w:lang w:eastAsia="zh-CN"/>
        </w:rPr>
        <w:t>CATT</w:t>
      </w:r>
      <w:r w:rsidR="00A96B26">
        <w:rPr>
          <w:rFonts w:eastAsia="宋体"/>
          <w:color w:val="0070C0"/>
          <w:szCs w:val="24"/>
          <w:lang w:eastAsia="zh-CN"/>
        </w:rPr>
        <w:t>, ZTE</w:t>
      </w:r>
      <w:r w:rsidR="004F51C8">
        <w:rPr>
          <w:rFonts w:eastAsia="宋体"/>
          <w:color w:val="0070C0"/>
          <w:szCs w:val="24"/>
          <w:lang w:eastAsia="zh-CN"/>
        </w:rPr>
        <w:t xml:space="preserve">, </w:t>
      </w:r>
      <w:r w:rsidR="004F7BFC">
        <w:rPr>
          <w:rFonts w:eastAsia="宋体"/>
          <w:color w:val="0070C0"/>
          <w:szCs w:val="24"/>
          <w:lang w:eastAsia="zh-CN"/>
        </w:rPr>
        <w:t xml:space="preserve">Nokia, </w:t>
      </w:r>
      <w:r w:rsidR="002860F6">
        <w:rPr>
          <w:rFonts w:eastAsia="宋体"/>
          <w:color w:val="0070C0"/>
          <w:szCs w:val="24"/>
          <w:lang w:eastAsia="zh-CN"/>
        </w:rPr>
        <w:t xml:space="preserve">HW, </w:t>
      </w:r>
      <w:r w:rsidR="004F51C8">
        <w:rPr>
          <w:rFonts w:eastAsia="宋体"/>
          <w:color w:val="0070C0"/>
          <w:szCs w:val="24"/>
          <w:lang w:eastAsia="zh-CN"/>
        </w:rPr>
        <w:t>MTK</w:t>
      </w:r>
      <w:r>
        <w:rPr>
          <w:rFonts w:eastAsia="宋体"/>
          <w:color w:val="0070C0"/>
          <w:szCs w:val="24"/>
          <w:lang w:eastAsia="zh-CN"/>
        </w:rPr>
        <w:t>)</w:t>
      </w:r>
      <w:r w:rsidRPr="00805BE8">
        <w:rPr>
          <w:rFonts w:eastAsia="宋体"/>
          <w:color w:val="0070C0"/>
          <w:szCs w:val="24"/>
          <w:lang w:eastAsia="zh-CN"/>
        </w:rPr>
        <w:t xml:space="preserve">: </w:t>
      </w:r>
    </w:p>
    <w:p w14:paraId="2C584EA2" w14:textId="5BE686F2" w:rsidR="002D4999" w:rsidRPr="00C1036F" w:rsidRDefault="007E33F2" w:rsidP="006E4784">
      <w:pPr>
        <w:pStyle w:val="aff8"/>
        <w:numPr>
          <w:ilvl w:val="2"/>
          <w:numId w:val="1"/>
        </w:numPr>
        <w:spacing w:after="120"/>
        <w:ind w:firstLineChars="0"/>
        <w:rPr>
          <w:rFonts w:eastAsia="宋体"/>
          <w:szCs w:val="24"/>
          <w:lang w:eastAsia="zh-CN"/>
        </w:rPr>
      </w:pPr>
      <w:r w:rsidRPr="00C1036F">
        <w:t>Use R16 simulation assumption in R4-1907392</w:t>
      </w:r>
      <w:r w:rsidR="002D4999" w:rsidRPr="00C1036F">
        <w:rPr>
          <w:rFonts w:eastAsia="宋体"/>
          <w:szCs w:val="24"/>
          <w:lang w:eastAsia="zh-CN"/>
        </w:rPr>
        <w:t xml:space="preserve"> </w:t>
      </w:r>
      <w:r w:rsidRPr="00C1036F">
        <w:rPr>
          <w:rFonts w:eastAsia="宋体"/>
          <w:szCs w:val="24"/>
          <w:lang w:eastAsia="zh-CN"/>
        </w:rPr>
        <w:t>as baseline</w:t>
      </w:r>
    </w:p>
    <w:p w14:paraId="54095BDC" w14:textId="6A01D487" w:rsidR="00175367" w:rsidRPr="00C1036F" w:rsidRDefault="00175367" w:rsidP="0017536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C1036F">
        <w:rPr>
          <w:rFonts w:eastAsia="宋体"/>
          <w:color w:val="0070C0"/>
          <w:szCs w:val="24"/>
          <w:lang w:eastAsia="zh-CN"/>
        </w:rPr>
        <w:t>Proposals for the target of the simulation</w:t>
      </w:r>
    </w:p>
    <w:p w14:paraId="0615E556" w14:textId="546329B9" w:rsidR="00175367" w:rsidRPr="00C1036F" w:rsidRDefault="00175367" w:rsidP="0017536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C1036F">
        <w:rPr>
          <w:rFonts w:eastAsia="宋体"/>
          <w:color w:val="0070C0"/>
          <w:szCs w:val="24"/>
          <w:lang w:eastAsia="zh-CN"/>
        </w:rPr>
        <w:t xml:space="preserve">Proposal 1 (E///): </w:t>
      </w:r>
    </w:p>
    <w:p w14:paraId="7423F95E" w14:textId="76C89D61" w:rsidR="00752C29" w:rsidRPr="00C1036F" w:rsidRDefault="00175367" w:rsidP="00752C29">
      <w:pPr>
        <w:pStyle w:val="aff8"/>
        <w:numPr>
          <w:ilvl w:val="2"/>
          <w:numId w:val="1"/>
        </w:numPr>
        <w:ind w:firstLineChars="0"/>
      </w:pPr>
      <w:r w:rsidRPr="00C1036F">
        <w:t xml:space="preserve">Rel-19 SBFD L1-CLI measurement requirement simulation shall focus on L1-SRS-RSRP </w:t>
      </w:r>
      <w:r w:rsidRPr="00C1036F">
        <w:rPr>
          <w:strike/>
        </w:rPr>
        <w:t>measurement accuracy</w:t>
      </w:r>
      <w:r w:rsidR="00752C29" w:rsidRPr="00C1036F">
        <w:rPr>
          <w:strike/>
        </w:rPr>
        <w:t>/delay</w:t>
      </w:r>
      <w:r w:rsidRPr="00C1036F">
        <w:rPr>
          <w:strike/>
        </w:rPr>
        <w:t xml:space="preserve"> </w:t>
      </w:r>
      <w:r w:rsidR="00752C29" w:rsidRPr="00C1036F">
        <w:t xml:space="preserve">measurement </w:t>
      </w:r>
      <w:r w:rsidRPr="00C1036F">
        <w:t>evaluation.</w:t>
      </w:r>
    </w:p>
    <w:p w14:paraId="264FC1DF" w14:textId="77777777" w:rsidR="00752C29" w:rsidRPr="00752C29" w:rsidRDefault="00752C29" w:rsidP="00752C29">
      <w:pPr>
        <w:rPr>
          <w:b/>
          <w:bCs/>
          <w:lang w:eastAsia="zh-CN"/>
        </w:rPr>
      </w:pPr>
      <w:r w:rsidRPr="00752C29">
        <w:rPr>
          <w:rFonts w:hint="eastAsia"/>
          <w:b/>
          <w:bCs/>
          <w:lang w:eastAsia="zh-CN"/>
        </w:rPr>
        <w:t xml:space="preserve"> </w:t>
      </w:r>
      <w:r w:rsidRPr="00752C29">
        <w:rPr>
          <w:b/>
          <w:bCs/>
          <w:lang w:eastAsia="zh-CN"/>
        </w:rPr>
        <w:t xml:space="preserve"> Discussion: </w:t>
      </w:r>
    </w:p>
    <w:p w14:paraId="7968AB33" w14:textId="4671971A" w:rsidR="00752C29" w:rsidRDefault="00752C29" w:rsidP="00C1036F">
      <w:pPr>
        <w:pStyle w:val="aff8"/>
        <w:numPr>
          <w:ilvl w:val="0"/>
          <w:numId w:val="26"/>
        </w:numPr>
        <w:ind w:firstLineChars="0"/>
        <w:rPr>
          <w:lang w:eastAsia="zh-CN"/>
        </w:rPr>
      </w:pPr>
      <w:r>
        <w:rPr>
          <w:lang w:eastAsia="zh-CN"/>
        </w:rPr>
        <w:t xml:space="preserve">QC: Accuracy for performance part, delay belongs to core part. </w:t>
      </w:r>
    </w:p>
    <w:p w14:paraId="0EBEA441" w14:textId="45A816C3" w:rsidR="00C1036F" w:rsidRPr="00C1036F" w:rsidRDefault="00C1036F" w:rsidP="00C1036F">
      <w:pPr>
        <w:rPr>
          <w:b/>
          <w:bCs/>
          <w:lang w:eastAsia="zh-CN"/>
        </w:rPr>
      </w:pPr>
      <w:r w:rsidRPr="00C1036F">
        <w:rPr>
          <w:rFonts w:hint="eastAsia"/>
          <w:b/>
          <w:bCs/>
          <w:lang w:eastAsia="zh-CN"/>
        </w:rPr>
        <w:t>A</w:t>
      </w:r>
      <w:r w:rsidRPr="00C1036F">
        <w:rPr>
          <w:b/>
          <w:bCs/>
          <w:lang w:eastAsia="zh-CN"/>
        </w:rPr>
        <w:t>greement:</w:t>
      </w:r>
    </w:p>
    <w:p w14:paraId="54382F3A" w14:textId="77777777" w:rsidR="00C1036F" w:rsidRPr="00752C29" w:rsidRDefault="00C1036F" w:rsidP="00C1036F">
      <w:pPr>
        <w:pStyle w:val="aff8"/>
        <w:numPr>
          <w:ilvl w:val="1"/>
          <w:numId w:val="26"/>
        </w:numPr>
        <w:spacing w:after="120"/>
        <w:ind w:firstLineChars="0"/>
        <w:rPr>
          <w:rFonts w:eastAsia="宋体"/>
          <w:szCs w:val="24"/>
          <w:highlight w:val="green"/>
          <w:lang w:eastAsia="zh-CN"/>
        </w:rPr>
      </w:pPr>
      <w:r w:rsidRPr="00752C29">
        <w:rPr>
          <w:highlight w:val="green"/>
        </w:rPr>
        <w:t>Use R16 simulation assumption in R4-1907392</w:t>
      </w:r>
      <w:r w:rsidRPr="00752C29">
        <w:rPr>
          <w:rFonts w:eastAsia="宋体"/>
          <w:szCs w:val="24"/>
          <w:highlight w:val="green"/>
          <w:lang w:eastAsia="zh-CN"/>
        </w:rPr>
        <w:t xml:space="preserve"> as baseline</w:t>
      </w:r>
    </w:p>
    <w:p w14:paraId="5C7DFF85" w14:textId="1FE7740C" w:rsidR="00C1036F" w:rsidRPr="00C1036F" w:rsidRDefault="00C1036F" w:rsidP="00C1036F">
      <w:pPr>
        <w:pStyle w:val="aff8"/>
        <w:numPr>
          <w:ilvl w:val="1"/>
          <w:numId w:val="26"/>
        </w:numPr>
        <w:ind w:firstLineChars="0"/>
        <w:rPr>
          <w:highlight w:val="green"/>
        </w:rPr>
      </w:pPr>
      <w:r w:rsidRPr="00752C29">
        <w:rPr>
          <w:highlight w:val="green"/>
        </w:rPr>
        <w:t xml:space="preserve">Rel-19 SBFD L1-CLI measurement requirement simulation shall focus on L1-SRS-RSRP </w:t>
      </w:r>
      <w:r>
        <w:rPr>
          <w:highlight w:val="green"/>
        </w:rPr>
        <w:t xml:space="preserve">measurement </w:t>
      </w:r>
      <w:r w:rsidRPr="00752C29">
        <w:rPr>
          <w:highlight w:val="green"/>
        </w:rPr>
        <w:t>evaluation.</w:t>
      </w:r>
    </w:p>
    <w:p w14:paraId="0BCEEBA1" w14:textId="535D80DF" w:rsidR="007E33F2" w:rsidRDefault="007E33F2" w:rsidP="007E33F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SRS Es/Iot</w:t>
      </w:r>
    </w:p>
    <w:p w14:paraId="3D769D7E" w14:textId="6A32FCDA" w:rsidR="002860F6" w:rsidRDefault="002860F6" w:rsidP="002860F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w:t>
      </w:r>
      <w:r w:rsidRPr="002860F6">
        <w:rPr>
          <w:rFonts w:eastAsia="宋体"/>
          <w:color w:val="0070C0"/>
          <w:szCs w:val="24"/>
          <w:lang w:eastAsia="zh-CN"/>
        </w:rPr>
        <w:t>R4-1907392</w:t>
      </w:r>
      <w:r>
        <w:rPr>
          <w:rFonts w:eastAsia="宋体"/>
          <w:color w:val="0070C0"/>
          <w:szCs w:val="24"/>
          <w:lang w:eastAsia="zh-CN"/>
        </w:rPr>
        <w:t>, ZTE, MTK)</w:t>
      </w:r>
      <w:r w:rsidRPr="00805BE8">
        <w:rPr>
          <w:rFonts w:eastAsia="宋体"/>
          <w:color w:val="0070C0"/>
          <w:szCs w:val="24"/>
          <w:lang w:eastAsia="zh-CN"/>
        </w:rPr>
        <w:t xml:space="preserve">: </w:t>
      </w:r>
    </w:p>
    <w:p w14:paraId="0A84B76E" w14:textId="77777777" w:rsidR="002860F6" w:rsidRDefault="002860F6" w:rsidP="002860F6">
      <w:pPr>
        <w:pStyle w:val="aff8"/>
        <w:numPr>
          <w:ilvl w:val="2"/>
          <w:numId w:val="1"/>
        </w:numPr>
        <w:spacing w:after="120"/>
        <w:ind w:firstLineChars="0"/>
        <w:rPr>
          <w:rFonts w:eastAsia="宋体"/>
          <w:szCs w:val="24"/>
          <w:lang w:eastAsia="zh-CN"/>
        </w:rPr>
      </w:pPr>
      <w:r>
        <w:t>-3dB or -1dB</w:t>
      </w:r>
    </w:p>
    <w:p w14:paraId="1C324805" w14:textId="0C41F963" w:rsidR="007E33F2" w:rsidRDefault="007E33F2" w:rsidP="007E33F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2860F6">
        <w:rPr>
          <w:rFonts w:eastAsia="宋体"/>
          <w:color w:val="0070C0"/>
          <w:szCs w:val="24"/>
          <w:lang w:eastAsia="zh-CN"/>
        </w:rPr>
        <w:t>2</w:t>
      </w:r>
      <w:r>
        <w:rPr>
          <w:rFonts w:eastAsia="宋体"/>
          <w:color w:val="0070C0"/>
          <w:szCs w:val="24"/>
          <w:lang w:eastAsia="zh-CN"/>
        </w:rPr>
        <w:t xml:space="preserve"> (CATT</w:t>
      </w:r>
      <w:r w:rsidR="002860F6">
        <w:rPr>
          <w:rFonts w:eastAsia="宋体"/>
          <w:color w:val="0070C0"/>
          <w:szCs w:val="24"/>
          <w:lang w:eastAsia="zh-CN"/>
        </w:rPr>
        <w:t>, HW</w:t>
      </w:r>
      <w:r w:rsidR="00752C29">
        <w:rPr>
          <w:rFonts w:eastAsia="宋体"/>
          <w:color w:val="0070C0"/>
          <w:szCs w:val="24"/>
          <w:lang w:eastAsia="zh-CN"/>
        </w:rPr>
        <w:t>, QC</w:t>
      </w:r>
      <w:r>
        <w:rPr>
          <w:rFonts w:eastAsia="宋体"/>
          <w:color w:val="0070C0"/>
          <w:szCs w:val="24"/>
          <w:lang w:eastAsia="zh-CN"/>
        </w:rPr>
        <w:t>)</w:t>
      </w:r>
      <w:r w:rsidRPr="00805BE8">
        <w:rPr>
          <w:rFonts w:eastAsia="宋体"/>
          <w:color w:val="0070C0"/>
          <w:szCs w:val="24"/>
          <w:lang w:eastAsia="zh-CN"/>
        </w:rPr>
        <w:t xml:space="preserve">: </w:t>
      </w:r>
    </w:p>
    <w:p w14:paraId="5001BB10" w14:textId="7E4CF39A" w:rsidR="007E33F2" w:rsidRPr="00A96B26" w:rsidRDefault="007E33F2" w:rsidP="007E33F2">
      <w:pPr>
        <w:pStyle w:val="aff8"/>
        <w:numPr>
          <w:ilvl w:val="2"/>
          <w:numId w:val="1"/>
        </w:numPr>
        <w:spacing w:after="120"/>
        <w:ind w:firstLineChars="0"/>
        <w:rPr>
          <w:rFonts w:eastAsia="宋体"/>
          <w:szCs w:val="24"/>
          <w:lang w:eastAsia="zh-CN"/>
        </w:rPr>
      </w:pPr>
      <w:r>
        <w:t>1dB</w:t>
      </w:r>
    </w:p>
    <w:p w14:paraId="64E9FC09" w14:textId="1B0695C1" w:rsidR="00321AB0" w:rsidRDefault="00321AB0" w:rsidP="00321AB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(E///)</w:t>
      </w:r>
      <w:r w:rsidRPr="00805BE8">
        <w:rPr>
          <w:rFonts w:eastAsia="宋体"/>
          <w:color w:val="0070C0"/>
          <w:szCs w:val="24"/>
          <w:lang w:eastAsia="zh-CN"/>
        </w:rPr>
        <w:t xml:space="preserve">: </w:t>
      </w:r>
    </w:p>
    <w:p w14:paraId="3A052A83" w14:textId="5A508F1C" w:rsidR="00A96B26" w:rsidRPr="00D758ED" w:rsidRDefault="00321AB0" w:rsidP="00321AB0">
      <w:pPr>
        <w:pStyle w:val="aff8"/>
        <w:numPr>
          <w:ilvl w:val="2"/>
          <w:numId w:val="1"/>
        </w:numPr>
        <w:spacing w:after="120"/>
        <w:ind w:firstLineChars="0"/>
        <w:rPr>
          <w:rFonts w:eastAsia="宋体"/>
          <w:szCs w:val="24"/>
          <w:lang w:eastAsia="zh-CN"/>
        </w:rPr>
      </w:pPr>
      <w:r w:rsidRPr="00321AB0">
        <w:t>[-3~0] dB</w:t>
      </w:r>
    </w:p>
    <w:p w14:paraId="0E580B0E" w14:textId="3956F2AF" w:rsidR="00D758ED" w:rsidRDefault="00D758ED" w:rsidP="00D758E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(Nokia)</w:t>
      </w:r>
      <w:r w:rsidRPr="00805BE8">
        <w:rPr>
          <w:rFonts w:eastAsia="宋体"/>
          <w:color w:val="0070C0"/>
          <w:szCs w:val="24"/>
          <w:lang w:eastAsia="zh-CN"/>
        </w:rPr>
        <w:t xml:space="preserve">: </w:t>
      </w:r>
    </w:p>
    <w:p w14:paraId="61703C45" w14:textId="0EE6BFB5" w:rsidR="00D758ED" w:rsidRDefault="00D758ED" w:rsidP="00321AB0">
      <w:pPr>
        <w:pStyle w:val="aff8"/>
        <w:numPr>
          <w:ilvl w:val="2"/>
          <w:numId w:val="1"/>
        </w:numPr>
        <w:spacing w:after="120"/>
        <w:ind w:firstLineChars="0"/>
        <w:rPr>
          <w:rFonts w:eastAsia="宋体"/>
          <w:szCs w:val="24"/>
          <w:lang w:eastAsia="zh-CN"/>
        </w:rPr>
      </w:pPr>
      <w:r w:rsidRPr="00D758ED">
        <w:rPr>
          <w:rFonts w:eastAsia="宋体"/>
          <w:szCs w:val="24"/>
          <w:lang w:eastAsia="zh-CN"/>
        </w:rPr>
        <w:t>-3dB to 5 dB</w:t>
      </w:r>
    </w:p>
    <w:p w14:paraId="08CAFF2C" w14:textId="35A69375" w:rsidR="00752C29" w:rsidRPr="00C1036F" w:rsidRDefault="00752C29" w:rsidP="00C1036F">
      <w:pPr>
        <w:spacing w:after="120"/>
        <w:ind w:firstLine="204"/>
        <w:rPr>
          <w:szCs w:val="24"/>
          <w:highlight w:val="green"/>
          <w:lang w:eastAsia="zh-CN"/>
        </w:rPr>
      </w:pPr>
      <w:r w:rsidRPr="00C1036F">
        <w:rPr>
          <w:b/>
          <w:bCs/>
          <w:szCs w:val="24"/>
          <w:lang w:eastAsia="zh-CN"/>
        </w:rPr>
        <w:t>Agreement:</w:t>
      </w:r>
      <w:r>
        <w:rPr>
          <w:szCs w:val="24"/>
          <w:lang w:eastAsia="zh-CN"/>
        </w:rPr>
        <w:t xml:space="preserve"> </w:t>
      </w:r>
      <w:r w:rsidRPr="009E01FC">
        <w:rPr>
          <w:szCs w:val="24"/>
          <w:highlight w:val="green"/>
          <w:lang w:eastAsia="zh-CN"/>
        </w:rPr>
        <w:t>candidate values for simulation purpose</w:t>
      </w:r>
      <w:r w:rsidR="00C1036F">
        <w:rPr>
          <w:rFonts w:hint="eastAsia"/>
          <w:szCs w:val="24"/>
          <w:highlight w:val="green"/>
          <w:lang w:eastAsia="zh-CN"/>
        </w:rPr>
        <w:t>:</w:t>
      </w:r>
      <w:r w:rsidR="00C1036F">
        <w:rPr>
          <w:szCs w:val="24"/>
          <w:highlight w:val="green"/>
          <w:lang w:eastAsia="zh-CN"/>
        </w:rPr>
        <w:t xml:space="preserve"> </w:t>
      </w:r>
      <w:r w:rsidRPr="009E01FC">
        <w:rPr>
          <w:rFonts w:hint="eastAsia"/>
          <w:szCs w:val="24"/>
          <w:highlight w:val="green"/>
          <w:lang w:eastAsia="zh-CN"/>
        </w:rPr>
        <w:t>1</w:t>
      </w:r>
      <w:r w:rsidRPr="009E01FC">
        <w:rPr>
          <w:szCs w:val="24"/>
          <w:highlight w:val="green"/>
          <w:lang w:eastAsia="zh-CN"/>
        </w:rPr>
        <w:t xml:space="preserve"> dB,</w:t>
      </w:r>
      <w:r w:rsidR="009E01FC" w:rsidRPr="009E01FC">
        <w:rPr>
          <w:szCs w:val="24"/>
          <w:highlight w:val="green"/>
          <w:lang w:eastAsia="zh-CN"/>
        </w:rPr>
        <w:t xml:space="preserve"> 2dB,</w:t>
      </w:r>
      <w:r w:rsidRPr="009E01FC">
        <w:rPr>
          <w:szCs w:val="24"/>
          <w:highlight w:val="green"/>
          <w:lang w:eastAsia="zh-CN"/>
        </w:rPr>
        <w:t xml:space="preserve"> 3dB</w:t>
      </w:r>
      <w:r>
        <w:rPr>
          <w:szCs w:val="24"/>
          <w:lang w:eastAsia="zh-CN"/>
        </w:rPr>
        <w:t xml:space="preserve"> </w:t>
      </w:r>
    </w:p>
    <w:p w14:paraId="1D6B1DB0" w14:textId="10E4F203" w:rsidR="00752C29" w:rsidRPr="00752C29" w:rsidRDefault="00752C29" w:rsidP="00752C29">
      <w:pPr>
        <w:spacing w:after="120"/>
        <w:ind w:firstLine="204"/>
        <w:rPr>
          <w:szCs w:val="24"/>
          <w:lang w:eastAsia="zh-CN"/>
        </w:rPr>
      </w:pPr>
      <w:r>
        <w:rPr>
          <w:rFonts w:hint="eastAsia"/>
          <w:szCs w:val="24"/>
          <w:lang w:eastAsia="zh-CN"/>
        </w:rPr>
        <w:lastRenderedPageBreak/>
        <w:t xml:space="preserve"> </w:t>
      </w:r>
      <w:r>
        <w:rPr>
          <w:szCs w:val="24"/>
          <w:lang w:eastAsia="zh-CN"/>
        </w:rPr>
        <w:t xml:space="preserve">     </w:t>
      </w:r>
    </w:p>
    <w:p w14:paraId="1BFF3675" w14:textId="06766489" w:rsidR="007E33F2" w:rsidRDefault="007E33F2" w:rsidP="007E33F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sample number</w:t>
      </w:r>
    </w:p>
    <w:p w14:paraId="50714B69" w14:textId="5E0B571D" w:rsidR="004B6B8D" w:rsidRDefault="004B6B8D" w:rsidP="004B6B8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w:t>
      </w:r>
      <w:r w:rsidRPr="002860F6">
        <w:rPr>
          <w:rFonts w:eastAsia="宋体"/>
          <w:color w:val="0070C0"/>
          <w:szCs w:val="24"/>
          <w:lang w:eastAsia="zh-CN"/>
        </w:rPr>
        <w:t>R4-1907392</w:t>
      </w:r>
      <w:r>
        <w:rPr>
          <w:rFonts w:eastAsia="宋体"/>
          <w:color w:val="0070C0"/>
          <w:szCs w:val="24"/>
          <w:lang w:eastAsia="zh-CN"/>
        </w:rPr>
        <w:t>, MTK)</w:t>
      </w:r>
      <w:r w:rsidRPr="00805BE8">
        <w:rPr>
          <w:rFonts w:eastAsia="宋体"/>
          <w:color w:val="0070C0"/>
          <w:szCs w:val="24"/>
          <w:lang w:eastAsia="zh-CN"/>
        </w:rPr>
        <w:t xml:space="preserve">: </w:t>
      </w:r>
    </w:p>
    <w:p w14:paraId="2566CE04" w14:textId="77777777" w:rsidR="004B6B8D" w:rsidRPr="004F51C8" w:rsidRDefault="004B6B8D" w:rsidP="004B6B8D">
      <w:pPr>
        <w:pStyle w:val="aff8"/>
        <w:numPr>
          <w:ilvl w:val="2"/>
          <w:numId w:val="1"/>
        </w:numPr>
        <w:spacing w:after="120"/>
        <w:ind w:firstLineChars="0"/>
        <w:rPr>
          <w:rFonts w:eastAsia="宋体"/>
          <w:szCs w:val="24"/>
          <w:lang w:eastAsia="zh-CN"/>
        </w:rPr>
      </w:pPr>
      <w:r>
        <w:t>3 or 5</w:t>
      </w:r>
    </w:p>
    <w:p w14:paraId="28D8DCFB" w14:textId="575E0D58" w:rsidR="007E33F2" w:rsidRDefault="007E33F2" w:rsidP="007E33F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4B6B8D">
        <w:rPr>
          <w:rFonts w:eastAsia="宋体"/>
          <w:color w:val="0070C0"/>
          <w:szCs w:val="24"/>
          <w:lang w:eastAsia="zh-CN"/>
        </w:rPr>
        <w:t>2</w:t>
      </w:r>
      <w:r>
        <w:rPr>
          <w:rFonts w:eastAsia="宋体"/>
          <w:color w:val="0070C0"/>
          <w:szCs w:val="24"/>
          <w:lang w:eastAsia="zh-CN"/>
        </w:rPr>
        <w:t xml:space="preserve"> (CATT</w:t>
      </w:r>
      <w:r w:rsidR="00A96B26">
        <w:rPr>
          <w:rFonts w:eastAsia="宋体"/>
          <w:color w:val="0070C0"/>
          <w:szCs w:val="24"/>
          <w:lang w:eastAsia="zh-CN"/>
        </w:rPr>
        <w:t>, ZTE</w:t>
      </w:r>
      <w:r w:rsidR="00D758ED">
        <w:rPr>
          <w:rFonts w:eastAsia="宋体"/>
          <w:color w:val="0070C0"/>
          <w:szCs w:val="24"/>
          <w:lang w:eastAsia="zh-CN"/>
        </w:rPr>
        <w:t>, Nokia</w:t>
      </w:r>
      <w:r w:rsidR="00AA63A3">
        <w:rPr>
          <w:rFonts w:eastAsia="宋体"/>
          <w:color w:val="0070C0"/>
          <w:szCs w:val="24"/>
          <w:lang w:eastAsia="zh-CN"/>
        </w:rPr>
        <w:t>, HW</w:t>
      </w:r>
      <w:r>
        <w:rPr>
          <w:rFonts w:eastAsia="宋体"/>
          <w:color w:val="0070C0"/>
          <w:szCs w:val="24"/>
          <w:lang w:eastAsia="zh-CN"/>
        </w:rPr>
        <w:t>)</w:t>
      </w:r>
      <w:r w:rsidRPr="00805BE8">
        <w:rPr>
          <w:rFonts w:eastAsia="宋体"/>
          <w:color w:val="0070C0"/>
          <w:szCs w:val="24"/>
          <w:lang w:eastAsia="zh-CN"/>
        </w:rPr>
        <w:t xml:space="preserve">: </w:t>
      </w:r>
    </w:p>
    <w:p w14:paraId="22A23EAF" w14:textId="4123CC1D" w:rsidR="007E33F2" w:rsidRPr="00321AB0" w:rsidRDefault="007E33F2" w:rsidP="007E33F2">
      <w:pPr>
        <w:pStyle w:val="aff8"/>
        <w:numPr>
          <w:ilvl w:val="2"/>
          <w:numId w:val="1"/>
        </w:numPr>
        <w:spacing w:after="120"/>
        <w:ind w:firstLineChars="0"/>
        <w:rPr>
          <w:rFonts w:eastAsia="宋体"/>
          <w:szCs w:val="24"/>
          <w:lang w:eastAsia="zh-CN"/>
        </w:rPr>
      </w:pPr>
      <w:r>
        <w:t>1, 2, 3</w:t>
      </w:r>
    </w:p>
    <w:p w14:paraId="449D2920" w14:textId="6D47DBB5" w:rsidR="00321AB0" w:rsidRDefault="00321AB0" w:rsidP="00321AB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4B6B8D">
        <w:rPr>
          <w:rFonts w:eastAsia="宋体"/>
          <w:color w:val="0070C0"/>
          <w:szCs w:val="24"/>
          <w:lang w:eastAsia="zh-CN"/>
        </w:rPr>
        <w:t>3</w:t>
      </w:r>
      <w:r>
        <w:rPr>
          <w:rFonts w:eastAsia="宋体"/>
          <w:color w:val="0070C0"/>
          <w:szCs w:val="24"/>
          <w:lang w:eastAsia="zh-CN"/>
        </w:rPr>
        <w:t xml:space="preserve"> (E///)</w:t>
      </w:r>
      <w:r w:rsidRPr="00805BE8">
        <w:rPr>
          <w:rFonts w:eastAsia="宋体"/>
          <w:color w:val="0070C0"/>
          <w:szCs w:val="24"/>
          <w:lang w:eastAsia="zh-CN"/>
        </w:rPr>
        <w:t xml:space="preserve">: </w:t>
      </w:r>
    </w:p>
    <w:p w14:paraId="155A4F34" w14:textId="00341FDA" w:rsidR="00321AB0" w:rsidRPr="009E01FC" w:rsidRDefault="002C5A13" w:rsidP="00321AB0">
      <w:pPr>
        <w:pStyle w:val="aff8"/>
        <w:numPr>
          <w:ilvl w:val="2"/>
          <w:numId w:val="1"/>
        </w:numPr>
        <w:spacing w:after="120"/>
        <w:ind w:firstLineChars="0"/>
        <w:rPr>
          <w:rFonts w:eastAsia="宋体"/>
          <w:szCs w:val="24"/>
          <w:lang w:eastAsia="zh-CN"/>
        </w:rPr>
      </w:pPr>
      <w:r>
        <w:t>[</w:t>
      </w:r>
      <w:r w:rsidR="00321AB0">
        <w:t>1, 3, 5</w:t>
      </w:r>
      <w:r>
        <w:t>]</w:t>
      </w:r>
    </w:p>
    <w:p w14:paraId="6AB69B13" w14:textId="38DE907C" w:rsidR="009E01FC" w:rsidRPr="009E01FC" w:rsidRDefault="009E01FC" w:rsidP="009E01FC">
      <w:pPr>
        <w:spacing w:after="120"/>
        <w:rPr>
          <w:szCs w:val="24"/>
          <w:lang w:eastAsia="zh-CN"/>
        </w:rPr>
      </w:pPr>
      <w:r>
        <w:rPr>
          <w:rFonts w:hint="eastAsia"/>
          <w:szCs w:val="24"/>
          <w:lang w:eastAsia="zh-CN"/>
        </w:rPr>
        <w:t xml:space="preserve"> </w:t>
      </w:r>
      <w:r>
        <w:rPr>
          <w:szCs w:val="24"/>
          <w:lang w:eastAsia="zh-CN"/>
        </w:rPr>
        <w:t xml:space="preserve">   </w:t>
      </w:r>
      <w:r w:rsidR="00C1036F" w:rsidRPr="00C1036F">
        <w:rPr>
          <w:b/>
          <w:bCs/>
          <w:szCs w:val="24"/>
          <w:lang w:eastAsia="zh-CN"/>
        </w:rPr>
        <w:t>Agreement</w:t>
      </w:r>
      <w:r w:rsidR="00C1036F">
        <w:rPr>
          <w:szCs w:val="24"/>
          <w:lang w:eastAsia="zh-CN"/>
        </w:rPr>
        <w:t xml:space="preserve">: </w:t>
      </w:r>
      <w:r>
        <w:rPr>
          <w:szCs w:val="24"/>
          <w:lang w:eastAsia="zh-CN"/>
        </w:rPr>
        <w:t xml:space="preserve"> </w:t>
      </w:r>
      <w:r w:rsidRPr="009E01FC">
        <w:rPr>
          <w:szCs w:val="24"/>
          <w:highlight w:val="green"/>
          <w:lang w:eastAsia="zh-CN"/>
        </w:rPr>
        <w:t>Proposal 2 agreed</w:t>
      </w:r>
      <w:r>
        <w:rPr>
          <w:szCs w:val="24"/>
          <w:lang w:eastAsia="zh-CN"/>
        </w:rPr>
        <w:t xml:space="preserve"> </w:t>
      </w:r>
    </w:p>
    <w:p w14:paraId="07A1C01D" w14:textId="481200EC" w:rsidR="007E33F2" w:rsidRDefault="007E33F2" w:rsidP="007E33F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time offset</w:t>
      </w:r>
    </w:p>
    <w:p w14:paraId="084B574C" w14:textId="50A386E5" w:rsidR="00251702" w:rsidRDefault="00251702" w:rsidP="0025170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w:t>
      </w:r>
      <w:r w:rsidRPr="002860F6">
        <w:rPr>
          <w:rFonts w:eastAsia="宋体"/>
          <w:color w:val="0070C0"/>
          <w:szCs w:val="24"/>
          <w:lang w:eastAsia="zh-CN"/>
        </w:rPr>
        <w:t>R4-1907392</w:t>
      </w:r>
      <w:r>
        <w:rPr>
          <w:rFonts w:eastAsia="宋体"/>
          <w:color w:val="0070C0"/>
          <w:szCs w:val="24"/>
          <w:lang w:eastAsia="zh-CN"/>
        </w:rPr>
        <w:t>, Nokia)</w:t>
      </w:r>
      <w:r w:rsidRPr="00805BE8">
        <w:rPr>
          <w:rFonts w:eastAsia="宋体"/>
          <w:color w:val="0070C0"/>
          <w:szCs w:val="24"/>
          <w:lang w:eastAsia="zh-CN"/>
        </w:rPr>
        <w:t xml:space="preserve">: </w:t>
      </w:r>
    </w:p>
    <w:p w14:paraId="4D60AC17" w14:textId="77777777" w:rsidR="00251702" w:rsidRDefault="00251702" w:rsidP="00251702">
      <w:pPr>
        <w:pStyle w:val="aff8"/>
        <w:numPr>
          <w:ilvl w:val="2"/>
          <w:numId w:val="1"/>
        </w:numPr>
        <w:spacing w:after="120"/>
        <w:ind w:firstLineChars="0"/>
        <w:rPr>
          <w:rFonts w:eastAsia="宋体"/>
          <w:szCs w:val="24"/>
          <w:lang w:eastAsia="zh-CN"/>
        </w:rPr>
      </w:pPr>
      <w:r w:rsidRPr="004F7BFC">
        <w:rPr>
          <w:rFonts w:eastAsia="宋体"/>
          <w:szCs w:val="24"/>
          <w:lang w:eastAsia="zh-CN"/>
        </w:rPr>
        <w:t>[13.5]us for FR1,</w:t>
      </w:r>
      <w:r>
        <w:rPr>
          <w:rFonts w:eastAsia="宋体"/>
          <w:szCs w:val="24"/>
          <w:lang w:eastAsia="zh-CN"/>
        </w:rPr>
        <w:t xml:space="preserve"> </w:t>
      </w:r>
      <w:r w:rsidRPr="004F7BFC">
        <w:rPr>
          <w:rFonts w:eastAsia="宋体"/>
          <w:szCs w:val="24"/>
          <w:lang w:eastAsia="zh-CN"/>
        </w:rPr>
        <w:t>[7.2]us for FR2</w:t>
      </w:r>
    </w:p>
    <w:p w14:paraId="4300FBB2" w14:textId="7F693F23" w:rsidR="004B6B8D" w:rsidRDefault="004B6B8D" w:rsidP="004B6B8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251702">
        <w:rPr>
          <w:rFonts w:eastAsia="宋体"/>
          <w:color w:val="0070C0"/>
          <w:szCs w:val="24"/>
          <w:lang w:eastAsia="zh-CN"/>
        </w:rPr>
        <w:t>2</w:t>
      </w:r>
      <w:r>
        <w:rPr>
          <w:rFonts w:eastAsia="宋体"/>
          <w:color w:val="0070C0"/>
          <w:szCs w:val="24"/>
          <w:lang w:eastAsia="zh-CN"/>
        </w:rPr>
        <w:t xml:space="preserve"> (ZTE, MTK)</w:t>
      </w:r>
      <w:r w:rsidRPr="00805BE8">
        <w:rPr>
          <w:rFonts w:eastAsia="宋体"/>
          <w:color w:val="0070C0"/>
          <w:szCs w:val="24"/>
          <w:lang w:eastAsia="zh-CN"/>
        </w:rPr>
        <w:t xml:space="preserve">: </w:t>
      </w:r>
    </w:p>
    <w:p w14:paraId="17C4C17F" w14:textId="77777777" w:rsidR="004B6B8D" w:rsidRPr="00321AB0" w:rsidRDefault="004B6B8D" w:rsidP="004B6B8D">
      <w:pPr>
        <w:pStyle w:val="aff8"/>
        <w:numPr>
          <w:ilvl w:val="2"/>
          <w:numId w:val="1"/>
        </w:numPr>
        <w:spacing w:after="120"/>
        <w:ind w:firstLineChars="0"/>
        <w:rPr>
          <w:rFonts w:eastAsia="宋体"/>
          <w:szCs w:val="24"/>
          <w:lang w:eastAsia="zh-CN"/>
        </w:rPr>
      </w:pPr>
      <w:r>
        <w:t>4</w:t>
      </w:r>
      <w:r w:rsidRPr="00A96B26">
        <w:t xml:space="preserve">.67us for FR1, </w:t>
      </w:r>
      <w:r>
        <w:t>3</w:t>
      </w:r>
      <w:r w:rsidRPr="00A96B26">
        <w:t>.67us for FR2</w:t>
      </w:r>
    </w:p>
    <w:p w14:paraId="6DBF9106" w14:textId="5B02CB0D" w:rsidR="00A96B26" w:rsidRDefault="00A96B26" w:rsidP="00A96B2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4B6B8D">
        <w:rPr>
          <w:rFonts w:eastAsia="宋体"/>
          <w:color w:val="0070C0"/>
          <w:szCs w:val="24"/>
          <w:lang w:eastAsia="zh-CN"/>
        </w:rPr>
        <w:t>2</w:t>
      </w:r>
      <w:r>
        <w:rPr>
          <w:rFonts w:eastAsia="宋体"/>
          <w:color w:val="0070C0"/>
          <w:szCs w:val="24"/>
          <w:lang w:eastAsia="zh-CN"/>
        </w:rPr>
        <w:t xml:space="preserve"> (CATT)</w:t>
      </w:r>
      <w:r w:rsidRPr="00805BE8">
        <w:rPr>
          <w:rFonts w:eastAsia="宋体"/>
          <w:color w:val="0070C0"/>
          <w:szCs w:val="24"/>
          <w:lang w:eastAsia="zh-CN"/>
        </w:rPr>
        <w:t xml:space="preserve">: </w:t>
      </w:r>
    </w:p>
    <w:p w14:paraId="692B9088" w14:textId="12C100DD" w:rsidR="00A96B26" w:rsidRPr="00A96B26" w:rsidRDefault="00A96B26" w:rsidP="00A96B26">
      <w:pPr>
        <w:pStyle w:val="aff8"/>
        <w:numPr>
          <w:ilvl w:val="2"/>
          <w:numId w:val="1"/>
        </w:numPr>
        <w:spacing w:after="120"/>
        <w:ind w:firstLineChars="0"/>
        <w:rPr>
          <w:rFonts w:eastAsia="宋体"/>
          <w:szCs w:val="24"/>
          <w:lang w:eastAsia="zh-CN"/>
        </w:rPr>
      </w:pPr>
      <w:r w:rsidRPr="00A96B26">
        <w:t>1.67us for FR1, 0.67us for FR2</w:t>
      </w:r>
    </w:p>
    <w:p w14:paraId="7571F1B9" w14:textId="55BFC045" w:rsidR="004B6B8D" w:rsidRDefault="004B6B8D" w:rsidP="004B6B8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(HW)</w:t>
      </w:r>
      <w:r w:rsidRPr="00805BE8">
        <w:rPr>
          <w:rFonts w:eastAsia="宋体"/>
          <w:color w:val="0070C0"/>
          <w:szCs w:val="24"/>
          <w:lang w:eastAsia="zh-CN"/>
        </w:rPr>
        <w:t xml:space="preserve">: </w:t>
      </w:r>
    </w:p>
    <w:p w14:paraId="7E4458D4" w14:textId="77BF29CC" w:rsidR="004B6B8D" w:rsidRPr="00321AB0" w:rsidRDefault="004B6B8D" w:rsidP="004B6B8D">
      <w:pPr>
        <w:pStyle w:val="aff8"/>
        <w:numPr>
          <w:ilvl w:val="2"/>
          <w:numId w:val="1"/>
        </w:numPr>
        <w:spacing w:after="120"/>
        <w:ind w:firstLineChars="0"/>
        <w:rPr>
          <w:rFonts w:eastAsia="宋体"/>
          <w:szCs w:val="24"/>
          <w:lang w:eastAsia="zh-CN"/>
        </w:rPr>
      </w:pPr>
      <w:r>
        <w:t>Case 1: 4</w:t>
      </w:r>
      <w:r w:rsidRPr="00A96B26">
        <w:t xml:space="preserve">.67us for FR1, </w:t>
      </w:r>
      <w:r>
        <w:t>3</w:t>
      </w:r>
      <w:r w:rsidRPr="00A96B26">
        <w:t>.67us for FR2</w:t>
      </w:r>
    </w:p>
    <w:p w14:paraId="1F10C9E2" w14:textId="2F973D4C" w:rsidR="004B6B8D" w:rsidRPr="00A96B26" w:rsidRDefault="004B6B8D" w:rsidP="004B6B8D">
      <w:pPr>
        <w:pStyle w:val="aff8"/>
        <w:numPr>
          <w:ilvl w:val="2"/>
          <w:numId w:val="1"/>
        </w:numPr>
        <w:spacing w:after="120"/>
        <w:ind w:firstLineChars="0"/>
        <w:rPr>
          <w:rFonts w:eastAsia="宋体"/>
          <w:szCs w:val="24"/>
          <w:lang w:eastAsia="zh-CN"/>
        </w:rPr>
      </w:pPr>
      <w:r>
        <w:t xml:space="preserve">Case 2: </w:t>
      </w:r>
      <w:r w:rsidRPr="00A96B26">
        <w:t>1.67us for FR1, 0.67us for FR2</w:t>
      </w:r>
    </w:p>
    <w:p w14:paraId="71960869" w14:textId="144C40C1" w:rsidR="004B6B8D" w:rsidRDefault="004B6B8D" w:rsidP="004B6B8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5 (E///)</w:t>
      </w:r>
      <w:r w:rsidRPr="00805BE8">
        <w:rPr>
          <w:rFonts w:eastAsia="宋体"/>
          <w:color w:val="0070C0"/>
          <w:szCs w:val="24"/>
          <w:lang w:eastAsia="zh-CN"/>
        </w:rPr>
        <w:t xml:space="preserve">: </w:t>
      </w:r>
    </w:p>
    <w:p w14:paraId="22A01017" w14:textId="1B3F0584" w:rsidR="004B6B8D" w:rsidRPr="009E01FC" w:rsidRDefault="004B6B8D" w:rsidP="008946F6">
      <w:pPr>
        <w:pStyle w:val="aff8"/>
        <w:numPr>
          <w:ilvl w:val="2"/>
          <w:numId w:val="1"/>
        </w:numPr>
        <w:spacing w:after="120"/>
        <w:ind w:firstLineChars="0"/>
        <w:rPr>
          <w:rFonts w:eastAsia="宋体"/>
          <w:szCs w:val="24"/>
          <w:lang w:eastAsia="zh-CN"/>
        </w:rPr>
      </w:pPr>
      <w:r w:rsidRPr="00321AB0">
        <w:rPr>
          <w:rFonts w:eastAsia="宋体"/>
          <w:szCs w:val="24"/>
          <w:lang w:eastAsia="zh-CN"/>
        </w:rPr>
        <w:t>[0, 1, 2, 10]</w:t>
      </w:r>
      <w:r w:rsidRPr="00A96B26">
        <w:t>us</w:t>
      </w:r>
      <w:r>
        <w:rPr>
          <w:rFonts w:eastAsia="宋体"/>
          <w:szCs w:val="24"/>
          <w:lang w:eastAsia="zh-CN"/>
        </w:rPr>
        <w:t xml:space="preserve"> </w:t>
      </w:r>
      <w:r w:rsidRPr="00321AB0">
        <w:rPr>
          <w:rFonts w:eastAsia="宋体"/>
          <w:szCs w:val="24"/>
          <w:lang w:eastAsia="zh-CN"/>
        </w:rPr>
        <w:t>for FR1</w:t>
      </w:r>
      <w:r>
        <w:rPr>
          <w:rFonts w:eastAsia="宋体"/>
          <w:szCs w:val="24"/>
          <w:lang w:eastAsia="zh-CN"/>
        </w:rPr>
        <w:t xml:space="preserve">, </w:t>
      </w:r>
      <w:r w:rsidRPr="00321AB0">
        <w:rPr>
          <w:szCs w:val="24"/>
          <w:lang w:eastAsia="zh-CN"/>
        </w:rPr>
        <w:t>[0, 0.5, 1, 5]</w:t>
      </w:r>
      <w:r w:rsidRPr="00A96B26">
        <w:t>us</w:t>
      </w:r>
      <w:r w:rsidRPr="00321AB0">
        <w:rPr>
          <w:szCs w:val="24"/>
          <w:lang w:eastAsia="zh-CN"/>
        </w:rPr>
        <w:t xml:space="preserve"> for FR2</w:t>
      </w:r>
    </w:p>
    <w:p w14:paraId="5BC360F5" w14:textId="24179158" w:rsidR="009E01FC" w:rsidRPr="00C1036F" w:rsidRDefault="009E01FC" w:rsidP="009E01FC">
      <w:pPr>
        <w:spacing w:after="120"/>
        <w:rPr>
          <w:b/>
          <w:bCs/>
          <w:szCs w:val="24"/>
          <w:lang w:eastAsia="zh-CN"/>
        </w:rPr>
      </w:pPr>
      <w:r w:rsidRPr="00C1036F">
        <w:rPr>
          <w:rFonts w:hint="eastAsia"/>
          <w:b/>
          <w:bCs/>
          <w:szCs w:val="24"/>
          <w:lang w:eastAsia="zh-CN"/>
        </w:rPr>
        <w:t>D</w:t>
      </w:r>
      <w:r w:rsidRPr="00C1036F">
        <w:rPr>
          <w:b/>
          <w:bCs/>
          <w:szCs w:val="24"/>
          <w:lang w:eastAsia="zh-CN"/>
        </w:rPr>
        <w:t>iscussion</w:t>
      </w:r>
      <w:r w:rsidRPr="00C1036F">
        <w:rPr>
          <w:rFonts w:hint="eastAsia"/>
          <w:b/>
          <w:bCs/>
          <w:szCs w:val="24"/>
          <w:lang w:eastAsia="zh-CN"/>
        </w:rPr>
        <w:t>：</w:t>
      </w:r>
    </w:p>
    <w:p w14:paraId="372F9D09" w14:textId="7E7A32CC" w:rsidR="009E01FC" w:rsidRPr="00C1036F" w:rsidRDefault="009E01FC" w:rsidP="00C1036F">
      <w:pPr>
        <w:pStyle w:val="aff8"/>
        <w:numPr>
          <w:ilvl w:val="0"/>
          <w:numId w:val="1"/>
        </w:numPr>
        <w:spacing w:after="120"/>
        <w:ind w:firstLineChars="0"/>
        <w:rPr>
          <w:szCs w:val="24"/>
          <w:lang w:eastAsia="zh-CN"/>
        </w:rPr>
      </w:pPr>
      <w:r w:rsidRPr="00C1036F">
        <w:rPr>
          <w:rFonts w:hint="eastAsia"/>
          <w:szCs w:val="24"/>
          <w:lang w:eastAsia="zh-CN"/>
        </w:rPr>
        <w:t>M</w:t>
      </w:r>
      <w:r w:rsidRPr="00C1036F">
        <w:rPr>
          <w:szCs w:val="24"/>
          <w:lang w:eastAsia="zh-CN"/>
        </w:rPr>
        <w:t>TK/ZTE: We need to clarify first only focus on intra-cell only or consider both inter-cell and intra-cell cases?</w:t>
      </w:r>
    </w:p>
    <w:p w14:paraId="5BA9C161" w14:textId="202E9FB3" w:rsidR="009E01FC" w:rsidRPr="00C1036F" w:rsidRDefault="009E01FC" w:rsidP="00C1036F">
      <w:pPr>
        <w:pStyle w:val="aff8"/>
        <w:numPr>
          <w:ilvl w:val="0"/>
          <w:numId w:val="1"/>
        </w:numPr>
        <w:spacing w:after="120"/>
        <w:ind w:firstLineChars="0"/>
        <w:rPr>
          <w:szCs w:val="24"/>
          <w:lang w:eastAsia="zh-CN"/>
        </w:rPr>
      </w:pPr>
      <w:r w:rsidRPr="00C1036F">
        <w:rPr>
          <w:rFonts w:hint="eastAsia"/>
          <w:szCs w:val="24"/>
          <w:lang w:eastAsia="zh-CN"/>
        </w:rPr>
        <w:t>N</w:t>
      </w:r>
      <w:r w:rsidRPr="00C1036F">
        <w:rPr>
          <w:szCs w:val="24"/>
          <w:lang w:eastAsia="zh-CN"/>
        </w:rPr>
        <w:t xml:space="preserve">okia: based on RAN1 discussion, we should focus on intra-cell case only. </w:t>
      </w:r>
    </w:p>
    <w:p w14:paraId="37B167C6" w14:textId="24597C05" w:rsidR="009E01FC" w:rsidRPr="00C1036F" w:rsidRDefault="009E01FC" w:rsidP="00C1036F">
      <w:pPr>
        <w:pStyle w:val="aff8"/>
        <w:numPr>
          <w:ilvl w:val="0"/>
          <w:numId w:val="1"/>
        </w:numPr>
        <w:spacing w:after="120"/>
        <w:ind w:firstLineChars="0"/>
        <w:rPr>
          <w:szCs w:val="24"/>
          <w:lang w:eastAsia="zh-CN"/>
        </w:rPr>
      </w:pPr>
      <w:r w:rsidRPr="00C1036F">
        <w:rPr>
          <w:rFonts w:hint="eastAsia"/>
          <w:szCs w:val="24"/>
          <w:lang w:eastAsia="zh-CN"/>
        </w:rPr>
        <w:t>A</w:t>
      </w:r>
      <w:r w:rsidRPr="00C1036F">
        <w:rPr>
          <w:szCs w:val="24"/>
          <w:lang w:eastAsia="zh-CN"/>
        </w:rPr>
        <w:t xml:space="preserve">pple: We think no formal agreement from RAN1 to have restriction. Better to be aligned with RAN1 assumption. </w:t>
      </w:r>
    </w:p>
    <w:p w14:paraId="17F794CD" w14:textId="5731859D" w:rsidR="009E01FC" w:rsidRPr="00C1036F" w:rsidRDefault="009E01FC" w:rsidP="00C1036F">
      <w:pPr>
        <w:pStyle w:val="aff8"/>
        <w:numPr>
          <w:ilvl w:val="0"/>
          <w:numId w:val="1"/>
        </w:numPr>
        <w:spacing w:after="120"/>
        <w:ind w:firstLineChars="0"/>
        <w:rPr>
          <w:szCs w:val="24"/>
          <w:lang w:eastAsia="zh-CN"/>
        </w:rPr>
      </w:pPr>
      <w:r w:rsidRPr="00C1036F">
        <w:rPr>
          <w:szCs w:val="24"/>
          <w:lang w:eastAsia="zh-CN"/>
        </w:rPr>
        <w:t xml:space="preserve">CATT: We think at least intra-cell shall be covered and FFS for inter-cell case. </w:t>
      </w:r>
    </w:p>
    <w:p w14:paraId="21DFC702" w14:textId="484F099B" w:rsidR="009E01FC" w:rsidRPr="00C1036F" w:rsidRDefault="009E01FC" w:rsidP="00C1036F">
      <w:pPr>
        <w:pStyle w:val="aff8"/>
        <w:numPr>
          <w:ilvl w:val="0"/>
          <w:numId w:val="1"/>
        </w:numPr>
        <w:spacing w:after="120"/>
        <w:ind w:firstLineChars="0"/>
        <w:rPr>
          <w:szCs w:val="24"/>
          <w:lang w:eastAsia="zh-CN"/>
        </w:rPr>
      </w:pPr>
      <w:r w:rsidRPr="00C1036F">
        <w:rPr>
          <w:rFonts w:hint="eastAsia"/>
          <w:szCs w:val="24"/>
          <w:lang w:eastAsia="zh-CN"/>
        </w:rPr>
        <w:t>H</w:t>
      </w:r>
      <w:r w:rsidRPr="00C1036F">
        <w:rPr>
          <w:szCs w:val="24"/>
          <w:lang w:eastAsia="zh-CN"/>
        </w:rPr>
        <w:t xml:space="preserve">W: For simulation purpose can we take option 4? </w:t>
      </w:r>
    </w:p>
    <w:p w14:paraId="1B306956" w14:textId="6E7B609D" w:rsidR="009E01FC" w:rsidRPr="00C1036F" w:rsidRDefault="009E01FC" w:rsidP="00C1036F">
      <w:pPr>
        <w:pStyle w:val="aff8"/>
        <w:numPr>
          <w:ilvl w:val="0"/>
          <w:numId w:val="1"/>
        </w:numPr>
        <w:spacing w:after="120"/>
        <w:ind w:firstLineChars="0"/>
        <w:rPr>
          <w:szCs w:val="24"/>
          <w:lang w:eastAsia="zh-CN"/>
        </w:rPr>
      </w:pPr>
      <w:r w:rsidRPr="00C1036F">
        <w:rPr>
          <w:rFonts w:hint="eastAsia"/>
          <w:szCs w:val="24"/>
          <w:lang w:eastAsia="zh-CN"/>
        </w:rPr>
        <w:t>C</w:t>
      </w:r>
      <w:r w:rsidRPr="00C1036F">
        <w:rPr>
          <w:szCs w:val="24"/>
          <w:lang w:eastAsia="zh-CN"/>
        </w:rPr>
        <w:t xml:space="preserve">MCC: We think both cases shall be covered. </w:t>
      </w:r>
    </w:p>
    <w:p w14:paraId="0E364DEA" w14:textId="667CF4EA" w:rsidR="009E01FC" w:rsidRPr="00C1036F" w:rsidRDefault="009E01FC" w:rsidP="00C1036F">
      <w:pPr>
        <w:pStyle w:val="aff8"/>
        <w:numPr>
          <w:ilvl w:val="0"/>
          <w:numId w:val="1"/>
        </w:numPr>
        <w:spacing w:after="120"/>
        <w:ind w:firstLineChars="0"/>
        <w:rPr>
          <w:szCs w:val="24"/>
          <w:lang w:eastAsia="zh-CN"/>
        </w:rPr>
      </w:pPr>
      <w:r w:rsidRPr="00C1036F">
        <w:rPr>
          <w:szCs w:val="24"/>
          <w:lang w:eastAsia="zh-CN"/>
        </w:rPr>
        <w:t>Ericsson: We prefer to focus on intra-cell case only.</w:t>
      </w:r>
    </w:p>
    <w:p w14:paraId="62CCAFAA" w14:textId="65A753EA" w:rsidR="00BC6DCF" w:rsidRPr="00C1036F" w:rsidRDefault="00BC6DCF" w:rsidP="009E01FC">
      <w:pPr>
        <w:spacing w:after="120"/>
        <w:rPr>
          <w:b/>
          <w:bCs/>
          <w:szCs w:val="24"/>
          <w:lang w:eastAsia="zh-CN"/>
        </w:rPr>
      </w:pPr>
      <w:r w:rsidRPr="00C1036F">
        <w:rPr>
          <w:b/>
          <w:bCs/>
          <w:szCs w:val="24"/>
          <w:lang w:eastAsia="zh-CN"/>
        </w:rPr>
        <w:t>Agreement:</w:t>
      </w:r>
    </w:p>
    <w:p w14:paraId="5F4B222E" w14:textId="6BE956D1" w:rsidR="00BC6DCF" w:rsidRPr="00BC6DCF" w:rsidRDefault="00BC6DCF" w:rsidP="00BC6DCF">
      <w:pPr>
        <w:pStyle w:val="aff8"/>
        <w:numPr>
          <w:ilvl w:val="0"/>
          <w:numId w:val="1"/>
        </w:numPr>
        <w:spacing w:after="120"/>
        <w:ind w:firstLineChars="0"/>
        <w:rPr>
          <w:szCs w:val="24"/>
          <w:highlight w:val="green"/>
          <w:lang w:eastAsia="zh-CN"/>
        </w:rPr>
      </w:pPr>
      <w:r w:rsidRPr="00BC6DCF">
        <w:rPr>
          <w:szCs w:val="24"/>
          <w:highlight w:val="green"/>
          <w:lang w:eastAsia="zh-CN"/>
        </w:rPr>
        <w:t>Keep both options for initial simulation purpose</w:t>
      </w:r>
    </w:p>
    <w:p w14:paraId="319D7301" w14:textId="2C78915E" w:rsidR="00BC6DCF" w:rsidRPr="00BC6DCF" w:rsidRDefault="00BC6DCF" w:rsidP="00BC6DCF">
      <w:pPr>
        <w:pStyle w:val="aff8"/>
        <w:numPr>
          <w:ilvl w:val="0"/>
          <w:numId w:val="1"/>
        </w:numPr>
        <w:spacing w:after="120"/>
        <w:ind w:firstLineChars="0"/>
        <w:rPr>
          <w:szCs w:val="24"/>
          <w:highlight w:val="green"/>
          <w:lang w:eastAsia="zh-CN"/>
        </w:rPr>
      </w:pPr>
      <w:r w:rsidRPr="00BC6DCF">
        <w:rPr>
          <w:szCs w:val="24"/>
          <w:highlight w:val="green"/>
          <w:lang w:eastAsia="zh-CN"/>
        </w:rPr>
        <w:t xml:space="preserve">For side condition decision, pending further clarification from RAN1 </w:t>
      </w:r>
      <w:r>
        <w:rPr>
          <w:szCs w:val="24"/>
          <w:highlight w:val="green"/>
          <w:lang w:eastAsia="zh-CN"/>
        </w:rPr>
        <w:t>[</w:t>
      </w:r>
      <w:r w:rsidRPr="00BC6DCF">
        <w:rPr>
          <w:szCs w:val="24"/>
          <w:highlight w:val="green"/>
          <w:lang w:eastAsia="zh-CN"/>
        </w:rPr>
        <w:t>RAN2</w:t>
      </w:r>
      <w:r>
        <w:rPr>
          <w:szCs w:val="24"/>
          <w:highlight w:val="green"/>
          <w:lang w:eastAsia="zh-CN"/>
        </w:rPr>
        <w:t>/RAN3]</w:t>
      </w:r>
      <w:r w:rsidRPr="00BC6DCF">
        <w:rPr>
          <w:szCs w:val="24"/>
          <w:highlight w:val="green"/>
          <w:lang w:eastAsia="zh-CN"/>
        </w:rPr>
        <w:t xml:space="preserve">. </w:t>
      </w:r>
    </w:p>
    <w:p w14:paraId="31377460" w14:textId="77777777" w:rsidR="00973A37" w:rsidRPr="00F547ED" w:rsidRDefault="00973A37" w:rsidP="00844E90">
      <w:pPr>
        <w:rPr>
          <w:lang w:eastAsia="zh-CN"/>
        </w:rPr>
      </w:pPr>
    </w:p>
    <w:p w14:paraId="12F5AFF3" w14:textId="77777777" w:rsidR="00E41EE7" w:rsidRPr="00BC14D7" w:rsidRDefault="00E41EE7" w:rsidP="00E41EE7">
      <w:pPr>
        <w:spacing w:after="120"/>
        <w:rPr>
          <w:color w:val="0070C0"/>
          <w:szCs w:val="24"/>
          <w:lang w:eastAsia="zh-CN"/>
        </w:rPr>
      </w:pPr>
    </w:p>
    <w:sectPr w:rsidR="00E41EE7" w:rsidRPr="00BC14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FE49E" w14:textId="77777777" w:rsidR="0005208C" w:rsidRDefault="0005208C">
      <w:r>
        <w:separator/>
      </w:r>
    </w:p>
  </w:endnote>
  <w:endnote w:type="continuationSeparator" w:id="0">
    <w:p w14:paraId="3AE795E7" w14:textId="77777777" w:rsidR="0005208C" w:rsidRDefault="0005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E4E2" w14:textId="77777777" w:rsidR="0005208C" w:rsidRDefault="0005208C">
      <w:r>
        <w:separator/>
      </w:r>
    </w:p>
  </w:footnote>
  <w:footnote w:type="continuationSeparator" w:id="0">
    <w:p w14:paraId="155D566E" w14:textId="77777777" w:rsidR="0005208C" w:rsidRDefault="00052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0F6CC"/>
    <w:multiLevelType w:val="singleLevel"/>
    <w:tmpl w:val="BD00F6CC"/>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D66470E"/>
    <w:multiLevelType w:val="hybridMultilevel"/>
    <w:tmpl w:val="E8DC0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1A4EF7"/>
    <w:multiLevelType w:val="hybridMultilevel"/>
    <w:tmpl w:val="25C41EB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4F3EE1"/>
    <w:multiLevelType w:val="hybridMultilevel"/>
    <w:tmpl w:val="09709058"/>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ACB72D0"/>
    <w:multiLevelType w:val="hybridMultilevel"/>
    <w:tmpl w:val="B6346D4A"/>
    <w:lvl w:ilvl="0" w:tplc="BE3ECB80">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CB402E7"/>
    <w:multiLevelType w:val="hybridMultilevel"/>
    <w:tmpl w:val="10A85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765A8"/>
    <w:multiLevelType w:val="multilevel"/>
    <w:tmpl w:val="484765A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egoe UI" w:hAnsi="Segoe UI" w:hint="default"/>
      </w:rPr>
    </w:lvl>
    <w:lvl w:ilvl="2">
      <w:start w:val="1"/>
      <w:numFmt w:val="bullet"/>
      <w:lvlText w:val=""/>
      <w:lvlJc w:val="left"/>
      <w:pPr>
        <w:tabs>
          <w:tab w:val="left" w:pos="1260"/>
        </w:tabs>
        <w:ind w:left="1260" w:hanging="420"/>
      </w:pPr>
      <w:rPr>
        <w:rFonts w:ascii="Segoe UI" w:hAnsi="Segoe UI" w:hint="default"/>
      </w:rPr>
    </w:lvl>
    <w:lvl w:ilvl="3">
      <w:start w:val="1"/>
      <w:numFmt w:val="bullet"/>
      <w:lvlText w:val=""/>
      <w:lvlJc w:val="left"/>
      <w:pPr>
        <w:tabs>
          <w:tab w:val="left" w:pos="1680"/>
        </w:tabs>
        <w:ind w:left="1680" w:hanging="420"/>
      </w:pPr>
      <w:rPr>
        <w:rFonts w:ascii="Segoe UI" w:hAnsi="Segoe UI" w:hint="default"/>
      </w:rPr>
    </w:lvl>
    <w:lvl w:ilvl="4">
      <w:start w:val="1"/>
      <w:numFmt w:val="bullet"/>
      <w:lvlText w:val=""/>
      <w:lvlJc w:val="left"/>
      <w:pPr>
        <w:tabs>
          <w:tab w:val="left" w:pos="2100"/>
        </w:tabs>
        <w:ind w:left="2100" w:hanging="420"/>
      </w:pPr>
      <w:rPr>
        <w:rFonts w:ascii="Segoe UI" w:hAnsi="Segoe UI" w:hint="default"/>
      </w:rPr>
    </w:lvl>
    <w:lvl w:ilvl="5">
      <w:start w:val="1"/>
      <w:numFmt w:val="bullet"/>
      <w:lvlText w:val=""/>
      <w:lvlJc w:val="left"/>
      <w:pPr>
        <w:tabs>
          <w:tab w:val="left" w:pos="2520"/>
        </w:tabs>
        <w:ind w:left="2520" w:hanging="420"/>
      </w:pPr>
      <w:rPr>
        <w:rFonts w:ascii="Segoe UI" w:hAnsi="Segoe UI" w:hint="default"/>
      </w:rPr>
    </w:lvl>
    <w:lvl w:ilvl="6">
      <w:start w:val="1"/>
      <w:numFmt w:val="bullet"/>
      <w:lvlText w:val=""/>
      <w:lvlJc w:val="left"/>
      <w:pPr>
        <w:tabs>
          <w:tab w:val="left" w:pos="2940"/>
        </w:tabs>
        <w:ind w:left="2940" w:hanging="420"/>
      </w:pPr>
      <w:rPr>
        <w:rFonts w:ascii="Segoe UI" w:hAnsi="Segoe UI" w:hint="default"/>
      </w:rPr>
    </w:lvl>
    <w:lvl w:ilvl="7">
      <w:start w:val="1"/>
      <w:numFmt w:val="bullet"/>
      <w:lvlText w:val=""/>
      <w:lvlJc w:val="left"/>
      <w:pPr>
        <w:tabs>
          <w:tab w:val="left" w:pos="3360"/>
        </w:tabs>
        <w:ind w:left="3360" w:hanging="420"/>
      </w:pPr>
      <w:rPr>
        <w:rFonts w:ascii="Segoe UI" w:hAnsi="Segoe UI" w:hint="default"/>
      </w:rPr>
    </w:lvl>
    <w:lvl w:ilvl="8">
      <w:start w:val="1"/>
      <w:numFmt w:val="bullet"/>
      <w:lvlText w:val=""/>
      <w:lvlJc w:val="left"/>
      <w:pPr>
        <w:tabs>
          <w:tab w:val="left" w:pos="3780"/>
        </w:tabs>
        <w:ind w:left="3780" w:hanging="420"/>
      </w:pPr>
      <w:rPr>
        <w:rFonts w:ascii="Segoe UI" w:hAnsi="Segoe UI" w:hint="default"/>
      </w:rPr>
    </w:lvl>
  </w:abstractNum>
  <w:abstractNum w:abstractNumId="14" w15:restartNumberingAfterBreak="0">
    <w:nsid w:val="48576C63"/>
    <w:multiLevelType w:val="hybridMultilevel"/>
    <w:tmpl w:val="9E84C8B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6"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733F24"/>
    <w:multiLevelType w:val="hybridMultilevel"/>
    <w:tmpl w:val="D17E73E8"/>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631D1A"/>
    <w:multiLevelType w:val="hybridMultilevel"/>
    <w:tmpl w:val="4D4A8BBA"/>
    <w:lvl w:ilvl="0" w:tplc="071C37D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396F5F"/>
    <w:multiLevelType w:val="hybridMultilevel"/>
    <w:tmpl w:val="54D4A1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hybridMultilevel"/>
    <w:tmpl w:val="2B748BB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23" w15:restartNumberingAfterBreak="0">
    <w:nsid w:val="62F401FE"/>
    <w:multiLevelType w:val="hybridMultilevel"/>
    <w:tmpl w:val="29B0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944F054"/>
    <w:multiLevelType w:val="singleLevel"/>
    <w:tmpl w:val="7944F054"/>
    <w:lvl w:ilvl="0">
      <w:start w:val="1"/>
      <w:numFmt w:val="bullet"/>
      <w:lvlText w:val=""/>
      <w:lvlJc w:val="left"/>
      <w:pPr>
        <w:tabs>
          <w:tab w:val="left" w:pos="0"/>
        </w:tabs>
        <w:ind w:left="420" w:hanging="420"/>
      </w:pPr>
      <w:rPr>
        <w:rFonts w:ascii="Wingdings" w:hAnsi="Wingdings" w:hint="default"/>
      </w:rPr>
    </w:lvl>
  </w:abstractNum>
  <w:num w:numId="1">
    <w:abstractNumId w:val="20"/>
  </w:num>
  <w:num w:numId="2">
    <w:abstractNumId w:val="9"/>
  </w:num>
  <w:num w:numId="3">
    <w:abstractNumId w:val="15"/>
  </w:num>
  <w:num w:numId="4">
    <w:abstractNumId w:val="11"/>
  </w:num>
  <w:num w:numId="5">
    <w:abstractNumId w:val="8"/>
  </w:num>
  <w:num w:numId="6">
    <w:abstractNumId w:val="22"/>
  </w:num>
  <w:num w:numId="7">
    <w:abstractNumId w:val="16"/>
  </w:num>
  <w:num w:numId="8">
    <w:abstractNumId w:val="21"/>
  </w:num>
  <w:num w:numId="9">
    <w:abstractNumId w:val="13"/>
  </w:num>
  <w:num w:numId="10">
    <w:abstractNumId w:val="0"/>
  </w:num>
  <w:num w:numId="11">
    <w:abstractNumId w:val="25"/>
  </w:num>
  <w:num w:numId="12">
    <w:abstractNumId w:val="2"/>
  </w:num>
  <w:num w:numId="13">
    <w:abstractNumId w:val="7"/>
  </w:num>
  <w:num w:numId="14">
    <w:abstractNumId w:val="4"/>
  </w:num>
  <w:num w:numId="15">
    <w:abstractNumId w:val="18"/>
  </w:num>
  <w:num w:numId="16">
    <w:abstractNumId w:val="5"/>
  </w:num>
  <w:num w:numId="17">
    <w:abstractNumId w:val="24"/>
  </w:num>
  <w:num w:numId="18">
    <w:abstractNumId w:val="19"/>
  </w:num>
  <w:num w:numId="19">
    <w:abstractNumId w:val="3"/>
  </w:num>
  <w:num w:numId="20">
    <w:abstractNumId w:val="10"/>
  </w:num>
  <w:num w:numId="21">
    <w:abstractNumId w:val="23"/>
  </w:num>
  <w:num w:numId="22">
    <w:abstractNumId w:val="14"/>
  </w:num>
  <w:num w:numId="23">
    <w:abstractNumId w:val="6"/>
  </w:num>
  <w:num w:numId="24">
    <w:abstractNumId w:val="12"/>
  </w:num>
  <w:num w:numId="25">
    <w:abstractNumId w:val="1"/>
  </w:num>
  <w:num w:numId="2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319A"/>
    <w:rsid w:val="0002007F"/>
    <w:rsid w:val="00020C56"/>
    <w:rsid w:val="00022156"/>
    <w:rsid w:val="000252F4"/>
    <w:rsid w:val="00026ACC"/>
    <w:rsid w:val="0003171D"/>
    <w:rsid w:val="00031C1D"/>
    <w:rsid w:val="00033888"/>
    <w:rsid w:val="00035C50"/>
    <w:rsid w:val="000457A1"/>
    <w:rsid w:val="00050001"/>
    <w:rsid w:val="00052041"/>
    <w:rsid w:val="0005208C"/>
    <w:rsid w:val="000530F8"/>
    <w:rsid w:val="0005326A"/>
    <w:rsid w:val="000552E3"/>
    <w:rsid w:val="00056447"/>
    <w:rsid w:val="00057C5B"/>
    <w:rsid w:val="00060936"/>
    <w:rsid w:val="0006266D"/>
    <w:rsid w:val="00065506"/>
    <w:rsid w:val="00066CB0"/>
    <w:rsid w:val="0007382E"/>
    <w:rsid w:val="000766E1"/>
    <w:rsid w:val="00077FF6"/>
    <w:rsid w:val="00080D82"/>
    <w:rsid w:val="00081692"/>
    <w:rsid w:val="000821B7"/>
    <w:rsid w:val="00082C46"/>
    <w:rsid w:val="0008462C"/>
    <w:rsid w:val="00085A0E"/>
    <w:rsid w:val="00087548"/>
    <w:rsid w:val="00092572"/>
    <w:rsid w:val="000931F7"/>
    <w:rsid w:val="00093E7E"/>
    <w:rsid w:val="00095FD9"/>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1F7F"/>
    <w:rsid w:val="000C2553"/>
    <w:rsid w:val="000C38C3"/>
    <w:rsid w:val="000C4549"/>
    <w:rsid w:val="000C53AB"/>
    <w:rsid w:val="000D0015"/>
    <w:rsid w:val="000D09FD"/>
    <w:rsid w:val="000D10B7"/>
    <w:rsid w:val="000D19DE"/>
    <w:rsid w:val="000D1B12"/>
    <w:rsid w:val="000D2AC0"/>
    <w:rsid w:val="000D44FB"/>
    <w:rsid w:val="000D574B"/>
    <w:rsid w:val="000D6094"/>
    <w:rsid w:val="000D6CFC"/>
    <w:rsid w:val="000E537B"/>
    <w:rsid w:val="000E57D0"/>
    <w:rsid w:val="000E7858"/>
    <w:rsid w:val="000F39CA"/>
    <w:rsid w:val="000F6DB8"/>
    <w:rsid w:val="00107927"/>
    <w:rsid w:val="00110BCF"/>
    <w:rsid w:val="00110E26"/>
    <w:rsid w:val="00111321"/>
    <w:rsid w:val="001128E7"/>
    <w:rsid w:val="00114EF5"/>
    <w:rsid w:val="00117BD6"/>
    <w:rsid w:val="001206C2"/>
    <w:rsid w:val="00121978"/>
    <w:rsid w:val="001230A4"/>
    <w:rsid w:val="00123422"/>
    <w:rsid w:val="0012378E"/>
    <w:rsid w:val="0012422A"/>
    <w:rsid w:val="00124B6A"/>
    <w:rsid w:val="00130462"/>
    <w:rsid w:val="00131DFF"/>
    <w:rsid w:val="00136D4C"/>
    <w:rsid w:val="00136E19"/>
    <w:rsid w:val="001372BA"/>
    <w:rsid w:val="00142538"/>
    <w:rsid w:val="001428CF"/>
    <w:rsid w:val="00142BB9"/>
    <w:rsid w:val="00144F96"/>
    <w:rsid w:val="00151EAC"/>
    <w:rsid w:val="00153528"/>
    <w:rsid w:val="00154E68"/>
    <w:rsid w:val="00162548"/>
    <w:rsid w:val="00162D5C"/>
    <w:rsid w:val="00164198"/>
    <w:rsid w:val="00165503"/>
    <w:rsid w:val="00166FF9"/>
    <w:rsid w:val="00170AAC"/>
    <w:rsid w:val="00172183"/>
    <w:rsid w:val="001751AB"/>
    <w:rsid w:val="00175367"/>
    <w:rsid w:val="00175A3F"/>
    <w:rsid w:val="00180E09"/>
    <w:rsid w:val="00182143"/>
    <w:rsid w:val="00183D4C"/>
    <w:rsid w:val="00183F6D"/>
    <w:rsid w:val="0018670E"/>
    <w:rsid w:val="0019219A"/>
    <w:rsid w:val="0019321F"/>
    <w:rsid w:val="00195077"/>
    <w:rsid w:val="001969BA"/>
    <w:rsid w:val="001A033F"/>
    <w:rsid w:val="001A08AA"/>
    <w:rsid w:val="001A59CB"/>
    <w:rsid w:val="001A7FF3"/>
    <w:rsid w:val="001B6B7E"/>
    <w:rsid w:val="001B7991"/>
    <w:rsid w:val="001C1409"/>
    <w:rsid w:val="001C2AE6"/>
    <w:rsid w:val="001C4A89"/>
    <w:rsid w:val="001C6177"/>
    <w:rsid w:val="001D0363"/>
    <w:rsid w:val="001D12B4"/>
    <w:rsid w:val="001D1B07"/>
    <w:rsid w:val="001D724E"/>
    <w:rsid w:val="001D7D94"/>
    <w:rsid w:val="001D7E3A"/>
    <w:rsid w:val="001E0A28"/>
    <w:rsid w:val="001E4218"/>
    <w:rsid w:val="001E6C4D"/>
    <w:rsid w:val="001F0B20"/>
    <w:rsid w:val="001F60ED"/>
    <w:rsid w:val="00200A62"/>
    <w:rsid w:val="0020360F"/>
    <w:rsid w:val="00203740"/>
    <w:rsid w:val="002126E9"/>
    <w:rsid w:val="002138EA"/>
    <w:rsid w:val="002139EA"/>
    <w:rsid w:val="00213F84"/>
    <w:rsid w:val="00214FBD"/>
    <w:rsid w:val="00221E08"/>
    <w:rsid w:val="00222897"/>
    <w:rsid w:val="00222B0C"/>
    <w:rsid w:val="00222F7D"/>
    <w:rsid w:val="0022431B"/>
    <w:rsid w:val="0022506C"/>
    <w:rsid w:val="00226B82"/>
    <w:rsid w:val="00235394"/>
    <w:rsid w:val="00235577"/>
    <w:rsid w:val="0023708E"/>
    <w:rsid w:val="002371B2"/>
    <w:rsid w:val="002435CA"/>
    <w:rsid w:val="0024469F"/>
    <w:rsid w:val="002454BB"/>
    <w:rsid w:val="002455D2"/>
    <w:rsid w:val="00250B5B"/>
    <w:rsid w:val="00251702"/>
    <w:rsid w:val="00251C29"/>
    <w:rsid w:val="002524A8"/>
    <w:rsid w:val="00252DB8"/>
    <w:rsid w:val="002537BC"/>
    <w:rsid w:val="00253A06"/>
    <w:rsid w:val="002540D3"/>
    <w:rsid w:val="00255C58"/>
    <w:rsid w:val="00257A0A"/>
    <w:rsid w:val="00260EC7"/>
    <w:rsid w:val="00261539"/>
    <w:rsid w:val="0026179F"/>
    <w:rsid w:val="00265730"/>
    <w:rsid w:val="002666AE"/>
    <w:rsid w:val="00272B73"/>
    <w:rsid w:val="00274E1A"/>
    <w:rsid w:val="00274E25"/>
    <w:rsid w:val="002775B1"/>
    <w:rsid w:val="002775B9"/>
    <w:rsid w:val="002811C4"/>
    <w:rsid w:val="00282213"/>
    <w:rsid w:val="00283FFC"/>
    <w:rsid w:val="00284016"/>
    <w:rsid w:val="00284FF9"/>
    <w:rsid w:val="002858BF"/>
    <w:rsid w:val="002860F6"/>
    <w:rsid w:val="00291D62"/>
    <w:rsid w:val="002939AF"/>
    <w:rsid w:val="00294491"/>
    <w:rsid w:val="00294BDE"/>
    <w:rsid w:val="00297ED5"/>
    <w:rsid w:val="002A0CED"/>
    <w:rsid w:val="002A4CD0"/>
    <w:rsid w:val="002A7DA6"/>
    <w:rsid w:val="002B516C"/>
    <w:rsid w:val="002B5E1D"/>
    <w:rsid w:val="002B60C1"/>
    <w:rsid w:val="002C241A"/>
    <w:rsid w:val="002C289E"/>
    <w:rsid w:val="002C4B52"/>
    <w:rsid w:val="002C5A13"/>
    <w:rsid w:val="002D03E5"/>
    <w:rsid w:val="002D36EB"/>
    <w:rsid w:val="002D4999"/>
    <w:rsid w:val="002D6BDF"/>
    <w:rsid w:val="002E2326"/>
    <w:rsid w:val="002E2CE9"/>
    <w:rsid w:val="002E3BF7"/>
    <w:rsid w:val="002E403E"/>
    <w:rsid w:val="002E4C74"/>
    <w:rsid w:val="002F158C"/>
    <w:rsid w:val="002F1897"/>
    <w:rsid w:val="002F29A1"/>
    <w:rsid w:val="002F4093"/>
    <w:rsid w:val="002F5636"/>
    <w:rsid w:val="002F7434"/>
    <w:rsid w:val="003007AB"/>
    <w:rsid w:val="003022A5"/>
    <w:rsid w:val="00302781"/>
    <w:rsid w:val="00302DAE"/>
    <w:rsid w:val="00307418"/>
    <w:rsid w:val="00307E51"/>
    <w:rsid w:val="00311363"/>
    <w:rsid w:val="00315867"/>
    <w:rsid w:val="00317F2B"/>
    <w:rsid w:val="00321150"/>
    <w:rsid w:val="00321AB0"/>
    <w:rsid w:val="00324176"/>
    <w:rsid w:val="00324553"/>
    <w:rsid w:val="003260D7"/>
    <w:rsid w:val="0033052D"/>
    <w:rsid w:val="00334E55"/>
    <w:rsid w:val="00336697"/>
    <w:rsid w:val="003412B0"/>
    <w:rsid w:val="003418CB"/>
    <w:rsid w:val="00343495"/>
    <w:rsid w:val="00350EDF"/>
    <w:rsid w:val="0035316F"/>
    <w:rsid w:val="00354F45"/>
    <w:rsid w:val="00355873"/>
    <w:rsid w:val="0035660F"/>
    <w:rsid w:val="0036174E"/>
    <w:rsid w:val="003628B9"/>
    <w:rsid w:val="00362D8F"/>
    <w:rsid w:val="003674AB"/>
    <w:rsid w:val="00367724"/>
    <w:rsid w:val="00367853"/>
    <w:rsid w:val="003710BA"/>
    <w:rsid w:val="00375039"/>
    <w:rsid w:val="003770F6"/>
    <w:rsid w:val="00382DBB"/>
    <w:rsid w:val="00383E37"/>
    <w:rsid w:val="00384072"/>
    <w:rsid w:val="00385829"/>
    <w:rsid w:val="00392092"/>
    <w:rsid w:val="00393042"/>
    <w:rsid w:val="00394AD5"/>
    <w:rsid w:val="0039642D"/>
    <w:rsid w:val="00396BB8"/>
    <w:rsid w:val="003A021B"/>
    <w:rsid w:val="003A08DC"/>
    <w:rsid w:val="003A2E40"/>
    <w:rsid w:val="003A5DE4"/>
    <w:rsid w:val="003B0158"/>
    <w:rsid w:val="003B40B6"/>
    <w:rsid w:val="003B56DB"/>
    <w:rsid w:val="003B755E"/>
    <w:rsid w:val="003C0792"/>
    <w:rsid w:val="003C228E"/>
    <w:rsid w:val="003C51E7"/>
    <w:rsid w:val="003C6893"/>
    <w:rsid w:val="003C6DE2"/>
    <w:rsid w:val="003D1EFD"/>
    <w:rsid w:val="003D28BF"/>
    <w:rsid w:val="003D4215"/>
    <w:rsid w:val="003D4C47"/>
    <w:rsid w:val="003D5B98"/>
    <w:rsid w:val="003D67C8"/>
    <w:rsid w:val="003D68F1"/>
    <w:rsid w:val="003D693A"/>
    <w:rsid w:val="003D7719"/>
    <w:rsid w:val="003D7758"/>
    <w:rsid w:val="003E40EE"/>
    <w:rsid w:val="003E4C30"/>
    <w:rsid w:val="003F1C1B"/>
    <w:rsid w:val="003F3A2F"/>
    <w:rsid w:val="00401144"/>
    <w:rsid w:val="00402260"/>
    <w:rsid w:val="00404831"/>
    <w:rsid w:val="00406031"/>
    <w:rsid w:val="00407661"/>
    <w:rsid w:val="00410314"/>
    <w:rsid w:val="00412063"/>
    <w:rsid w:val="00412EB1"/>
    <w:rsid w:val="00413DDE"/>
    <w:rsid w:val="00414118"/>
    <w:rsid w:val="00416084"/>
    <w:rsid w:val="00416713"/>
    <w:rsid w:val="004207AF"/>
    <w:rsid w:val="00424F8C"/>
    <w:rsid w:val="0042558B"/>
    <w:rsid w:val="00426275"/>
    <w:rsid w:val="004271BA"/>
    <w:rsid w:val="00430497"/>
    <w:rsid w:val="00430EA5"/>
    <w:rsid w:val="00432874"/>
    <w:rsid w:val="00434DC1"/>
    <w:rsid w:val="004350F4"/>
    <w:rsid w:val="00435662"/>
    <w:rsid w:val="004412A0"/>
    <w:rsid w:val="00442337"/>
    <w:rsid w:val="00443B21"/>
    <w:rsid w:val="00446408"/>
    <w:rsid w:val="00447C25"/>
    <w:rsid w:val="00450F27"/>
    <w:rsid w:val="004510E5"/>
    <w:rsid w:val="00456A75"/>
    <w:rsid w:val="00461B54"/>
    <w:rsid w:val="00461E39"/>
    <w:rsid w:val="00462D3A"/>
    <w:rsid w:val="00463521"/>
    <w:rsid w:val="004649FA"/>
    <w:rsid w:val="00465CBE"/>
    <w:rsid w:val="00471125"/>
    <w:rsid w:val="004720BF"/>
    <w:rsid w:val="0047437A"/>
    <w:rsid w:val="00474617"/>
    <w:rsid w:val="00474B5D"/>
    <w:rsid w:val="00480E42"/>
    <w:rsid w:val="0048130B"/>
    <w:rsid w:val="004820E3"/>
    <w:rsid w:val="00482C68"/>
    <w:rsid w:val="00482D93"/>
    <w:rsid w:val="00484C5D"/>
    <w:rsid w:val="0048543E"/>
    <w:rsid w:val="004868C1"/>
    <w:rsid w:val="0048750F"/>
    <w:rsid w:val="004A1748"/>
    <w:rsid w:val="004A17E9"/>
    <w:rsid w:val="004A1A4C"/>
    <w:rsid w:val="004A495F"/>
    <w:rsid w:val="004A7544"/>
    <w:rsid w:val="004B3EE3"/>
    <w:rsid w:val="004B48A4"/>
    <w:rsid w:val="004B6B0F"/>
    <w:rsid w:val="004B6B8D"/>
    <w:rsid w:val="004C0984"/>
    <w:rsid w:val="004C54E5"/>
    <w:rsid w:val="004C6FAF"/>
    <w:rsid w:val="004C7DC8"/>
    <w:rsid w:val="004D21B0"/>
    <w:rsid w:val="004D3F6F"/>
    <w:rsid w:val="004D4D81"/>
    <w:rsid w:val="004D737D"/>
    <w:rsid w:val="004D76A6"/>
    <w:rsid w:val="004E2659"/>
    <w:rsid w:val="004E39EE"/>
    <w:rsid w:val="004E475C"/>
    <w:rsid w:val="004E56E0"/>
    <w:rsid w:val="004E7329"/>
    <w:rsid w:val="004F11CD"/>
    <w:rsid w:val="004F2CB0"/>
    <w:rsid w:val="004F51C8"/>
    <w:rsid w:val="004F7BFC"/>
    <w:rsid w:val="005017F7"/>
    <w:rsid w:val="00501FA7"/>
    <w:rsid w:val="005034DC"/>
    <w:rsid w:val="00505BFA"/>
    <w:rsid w:val="005071B4"/>
    <w:rsid w:val="00507687"/>
    <w:rsid w:val="005117A9"/>
    <w:rsid w:val="00511F57"/>
    <w:rsid w:val="00515CBE"/>
    <w:rsid w:val="00515E2B"/>
    <w:rsid w:val="00522A7E"/>
    <w:rsid w:val="00522F20"/>
    <w:rsid w:val="0052397B"/>
    <w:rsid w:val="00525E94"/>
    <w:rsid w:val="00526EC1"/>
    <w:rsid w:val="0053050A"/>
    <w:rsid w:val="00530558"/>
    <w:rsid w:val="005308DB"/>
    <w:rsid w:val="00530A2E"/>
    <w:rsid w:val="00530DE0"/>
    <w:rsid w:val="00530FBE"/>
    <w:rsid w:val="00533159"/>
    <w:rsid w:val="00533735"/>
    <w:rsid w:val="005339DB"/>
    <w:rsid w:val="00534C89"/>
    <w:rsid w:val="00541573"/>
    <w:rsid w:val="0054348A"/>
    <w:rsid w:val="00543DD2"/>
    <w:rsid w:val="00545626"/>
    <w:rsid w:val="00546045"/>
    <w:rsid w:val="005473D9"/>
    <w:rsid w:val="00555F5B"/>
    <w:rsid w:val="00566A19"/>
    <w:rsid w:val="0057006C"/>
    <w:rsid w:val="00571365"/>
    <w:rsid w:val="00571777"/>
    <w:rsid w:val="0057417C"/>
    <w:rsid w:val="00580FF5"/>
    <w:rsid w:val="0058519C"/>
    <w:rsid w:val="0059149A"/>
    <w:rsid w:val="00591CAD"/>
    <w:rsid w:val="005956EE"/>
    <w:rsid w:val="005A083E"/>
    <w:rsid w:val="005B080D"/>
    <w:rsid w:val="005B0DA1"/>
    <w:rsid w:val="005B47E3"/>
    <w:rsid w:val="005B4802"/>
    <w:rsid w:val="005C1EA6"/>
    <w:rsid w:val="005C3E6A"/>
    <w:rsid w:val="005C4EE8"/>
    <w:rsid w:val="005D0B99"/>
    <w:rsid w:val="005D1952"/>
    <w:rsid w:val="005D308E"/>
    <w:rsid w:val="005D3A48"/>
    <w:rsid w:val="005D42C9"/>
    <w:rsid w:val="005D4318"/>
    <w:rsid w:val="005D6006"/>
    <w:rsid w:val="005D7AF8"/>
    <w:rsid w:val="005E17BF"/>
    <w:rsid w:val="005E366A"/>
    <w:rsid w:val="005F2145"/>
    <w:rsid w:val="005F7894"/>
    <w:rsid w:val="0060131B"/>
    <w:rsid w:val="006016E1"/>
    <w:rsid w:val="00602D27"/>
    <w:rsid w:val="006129A0"/>
    <w:rsid w:val="00614363"/>
    <w:rsid w:val="006144A1"/>
    <w:rsid w:val="00615EBB"/>
    <w:rsid w:val="00616096"/>
    <w:rsid w:val="006160A2"/>
    <w:rsid w:val="006302AA"/>
    <w:rsid w:val="006339EE"/>
    <w:rsid w:val="006363BD"/>
    <w:rsid w:val="006412DC"/>
    <w:rsid w:val="006418C7"/>
    <w:rsid w:val="00641E99"/>
    <w:rsid w:val="00642BC6"/>
    <w:rsid w:val="00644790"/>
    <w:rsid w:val="006501AF"/>
    <w:rsid w:val="00650DDE"/>
    <w:rsid w:val="00653BCF"/>
    <w:rsid w:val="0065505B"/>
    <w:rsid w:val="006670AC"/>
    <w:rsid w:val="00670B51"/>
    <w:rsid w:val="00672307"/>
    <w:rsid w:val="006808C6"/>
    <w:rsid w:val="00681898"/>
    <w:rsid w:val="00682668"/>
    <w:rsid w:val="00690EB6"/>
    <w:rsid w:val="00692A68"/>
    <w:rsid w:val="00695D85"/>
    <w:rsid w:val="0069661D"/>
    <w:rsid w:val="006970B5"/>
    <w:rsid w:val="00697701"/>
    <w:rsid w:val="006A30A2"/>
    <w:rsid w:val="006A583D"/>
    <w:rsid w:val="006A5AD0"/>
    <w:rsid w:val="006A6D23"/>
    <w:rsid w:val="006B25DE"/>
    <w:rsid w:val="006B55DC"/>
    <w:rsid w:val="006B73BE"/>
    <w:rsid w:val="006C1C3B"/>
    <w:rsid w:val="006C4E43"/>
    <w:rsid w:val="006C52F6"/>
    <w:rsid w:val="006C6430"/>
    <w:rsid w:val="006C643E"/>
    <w:rsid w:val="006D2932"/>
    <w:rsid w:val="006D3671"/>
    <w:rsid w:val="006D403C"/>
    <w:rsid w:val="006D4176"/>
    <w:rsid w:val="006D5E90"/>
    <w:rsid w:val="006E0A73"/>
    <w:rsid w:val="006E0FEE"/>
    <w:rsid w:val="006E106D"/>
    <w:rsid w:val="006E4784"/>
    <w:rsid w:val="006E5DAC"/>
    <w:rsid w:val="006E6C11"/>
    <w:rsid w:val="006F704D"/>
    <w:rsid w:val="006F7C0C"/>
    <w:rsid w:val="00700755"/>
    <w:rsid w:val="0070646B"/>
    <w:rsid w:val="007130A2"/>
    <w:rsid w:val="0071428A"/>
    <w:rsid w:val="00715463"/>
    <w:rsid w:val="007155AB"/>
    <w:rsid w:val="007225E2"/>
    <w:rsid w:val="00727415"/>
    <w:rsid w:val="00730655"/>
    <w:rsid w:val="00731D77"/>
    <w:rsid w:val="00732360"/>
    <w:rsid w:val="0073390A"/>
    <w:rsid w:val="00734E64"/>
    <w:rsid w:val="00735019"/>
    <w:rsid w:val="00736B37"/>
    <w:rsid w:val="00740A35"/>
    <w:rsid w:val="00741063"/>
    <w:rsid w:val="007520B4"/>
    <w:rsid w:val="00752C29"/>
    <w:rsid w:val="00754FAB"/>
    <w:rsid w:val="007655D5"/>
    <w:rsid w:val="007763C1"/>
    <w:rsid w:val="00777E82"/>
    <w:rsid w:val="00781359"/>
    <w:rsid w:val="00786921"/>
    <w:rsid w:val="007874A5"/>
    <w:rsid w:val="00791482"/>
    <w:rsid w:val="00796A99"/>
    <w:rsid w:val="007975B8"/>
    <w:rsid w:val="007A1EAA"/>
    <w:rsid w:val="007A3B5E"/>
    <w:rsid w:val="007A5B48"/>
    <w:rsid w:val="007A79FD"/>
    <w:rsid w:val="007B001D"/>
    <w:rsid w:val="007B0B9D"/>
    <w:rsid w:val="007B253D"/>
    <w:rsid w:val="007B26E3"/>
    <w:rsid w:val="007B37A9"/>
    <w:rsid w:val="007B3A25"/>
    <w:rsid w:val="007B3E70"/>
    <w:rsid w:val="007B44C2"/>
    <w:rsid w:val="007B5A43"/>
    <w:rsid w:val="007B709B"/>
    <w:rsid w:val="007C1153"/>
    <w:rsid w:val="007C1343"/>
    <w:rsid w:val="007C281E"/>
    <w:rsid w:val="007C5EF1"/>
    <w:rsid w:val="007C7BF5"/>
    <w:rsid w:val="007D0EFF"/>
    <w:rsid w:val="007D19B7"/>
    <w:rsid w:val="007D3BF3"/>
    <w:rsid w:val="007D3DB2"/>
    <w:rsid w:val="007D75E5"/>
    <w:rsid w:val="007D773E"/>
    <w:rsid w:val="007E015F"/>
    <w:rsid w:val="007E066E"/>
    <w:rsid w:val="007E1356"/>
    <w:rsid w:val="007E20FC"/>
    <w:rsid w:val="007E33F2"/>
    <w:rsid w:val="007E7062"/>
    <w:rsid w:val="007F0E1E"/>
    <w:rsid w:val="007F29A7"/>
    <w:rsid w:val="007F4397"/>
    <w:rsid w:val="008004B4"/>
    <w:rsid w:val="00805BE8"/>
    <w:rsid w:val="00811394"/>
    <w:rsid w:val="00816078"/>
    <w:rsid w:val="008177E3"/>
    <w:rsid w:val="008210E4"/>
    <w:rsid w:val="00821126"/>
    <w:rsid w:val="00823AA9"/>
    <w:rsid w:val="008255B9"/>
    <w:rsid w:val="00825CD8"/>
    <w:rsid w:val="00827324"/>
    <w:rsid w:val="00832999"/>
    <w:rsid w:val="0083516F"/>
    <w:rsid w:val="008355EA"/>
    <w:rsid w:val="00835C4B"/>
    <w:rsid w:val="00836EA9"/>
    <w:rsid w:val="00837458"/>
    <w:rsid w:val="008377A1"/>
    <w:rsid w:val="00837AAE"/>
    <w:rsid w:val="008429AD"/>
    <w:rsid w:val="008429DB"/>
    <w:rsid w:val="00844E90"/>
    <w:rsid w:val="0084618A"/>
    <w:rsid w:val="00846F0F"/>
    <w:rsid w:val="00850C75"/>
    <w:rsid w:val="00850E39"/>
    <w:rsid w:val="00853EBE"/>
    <w:rsid w:val="0085477A"/>
    <w:rsid w:val="00854E70"/>
    <w:rsid w:val="00855107"/>
    <w:rsid w:val="00855173"/>
    <w:rsid w:val="008557D9"/>
    <w:rsid w:val="00855BF7"/>
    <w:rsid w:val="00856214"/>
    <w:rsid w:val="00862089"/>
    <w:rsid w:val="00866D5B"/>
    <w:rsid w:val="00866FF5"/>
    <w:rsid w:val="0087332D"/>
    <w:rsid w:val="00873E1F"/>
    <w:rsid w:val="00874C16"/>
    <w:rsid w:val="0088152B"/>
    <w:rsid w:val="008855B4"/>
    <w:rsid w:val="00886AF0"/>
    <w:rsid w:val="00886D1F"/>
    <w:rsid w:val="0088733E"/>
    <w:rsid w:val="00887925"/>
    <w:rsid w:val="00891E72"/>
    <w:rsid w:val="00891EE1"/>
    <w:rsid w:val="00893987"/>
    <w:rsid w:val="008946F6"/>
    <w:rsid w:val="008963EF"/>
    <w:rsid w:val="0089688E"/>
    <w:rsid w:val="008A0C2C"/>
    <w:rsid w:val="008A1188"/>
    <w:rsid w:val="008A1FBE"/>
    <w:rsid w:val="008A699A"/>
    <w:rsid w:val="008A70F8"/>
    <w:rsid w:val="008A7795"/>
    <w:rsid w:val="008B167C"/>
    <w:rsid w:val="008B3194"/>
    <w:rsid w:val="008B5AE7"/>
    <w:rsid w:val="008B7787"/>
    <w:rsid w:val="008C3E6A"/>
    <w:rsid w:val="008C60E9"/>
    <w:rsid w:val="008D1B7C"/>
    <w:rsid w:val="008D37C0"/>
    <w:rsid w:val="008D6657"/>
    <w:rsid w:val="008D7034"/>
    <w:rsid w:val="008E1F60"/>
    <w:rsid w:val="008E307E"/>
    <w:rsid w:val="008E4547"/>
    <w:rsid w:val="008E6D8E"/>
    <w:rsid w:val="008F3679"/>
    <w:rsid w:val="008F4DD1"/>
    <w:rsid w:val="008F6056"/>
    <w:rsid w:val="008F7BD0"/>
    <w:rsid w:val="00902C07"/>
    <w:rsid w:val="00904AE9"/>
    <w:rsid w:val="00905804"/>
    <w:rsid w:val="00905F2B"/>
    <w:rsid w:val="00907453"/>
    <w:rsid w:val="009101E2"/>
    <w:rsid w:val="00915D73"/>
    <w:rsid w:val="00916077"/>
    <w:rsid w:val="009170A2"/>
    <w:rsid w:val="009208A6"/>
    <w:rsid w:val="00922648"/>
    <w:rsid w:val="00924514"/>
    <w:rsid w:val="00927316"/>
    <w:rsid w:val="0093133D"/>
    <w:rsid w:val="0093276D"/>
    <w:rsid w:val="00933D12"/>
    <w:rsid w:val="00934648"/>
    <w:rsid w:val="00937065"/>
    <w:rsid w:val="00940285"/>
    <w:rsid w:val="00941334"/>
    <w:rsid w:val="009415B0"/>
    <w:rsid w:val="00941C21"/>
    <w:rsid w:val="00947E7E"/>
    <w:rsid w:val="0095139A"/>
    <w:rsid w:val="00953E16"/>
    <w:rsid w:val="009542AC"/>
    <w:rsid w:val="0096140F"/>
    <w:rsid w:val="00961BB2"/>
    <w:rsid w:val="00962108"/>
    <w:rsid w:val="009638D6"/>
    <w:rsid w:val="00973A37"/>
    <w:rsid w:val="0097408E"/>
    <w:rsid w:val="00974A2D"/>
    <w:rsid w:val="00974BB2"/>
    <w:rsid w:val="00974FA7"/>
    <w:rsid w:val="009756E5"/>
    <w:rsid w:val="009758B0"/>
    <w:rsid w:val="00976279"/>
    <w:rsid w:val="00977A8C"/>
    <w:rsid w:val="00983910"/>
    <w:rsid w:val="00992D9B"/>
    <w:rsid w:val="009932AC"/>
    <w:rsid w:val="00993EEB"/>
    <w:rsid w:val="00994291"/>
    <w:rsid w:val="00994351"/>
    <w:rsid w:val="00996A8F"/>
    <w:rsid w:val="009A1DBF"/>
    <w:rsid w:val="009A68E6"/>
    <w:rsid w:val="009A7598"/>
    <w:rsid w:val="009B1DF8"/>
    <w:rsid w:val="009B3D20"/>
    <w:rsid w:val="009B43E7"/>
    <w:rsid w:val="009B5418"/>
    <w:rsid w:val="009B61B4"/>
    <w:rsid w:val="009C0727"/>
    <w:rsid w:val="009C3C80"/>
    <w:rsid w:val="009C492F"/>
    <w:rsid w:val="009D174F"/>
    <w:rsid w:val="009D2FF2"/>
    <w:rsid w:val="009D3226"/>
    <w:rsid w:val="009D3385"/>
    <w:rsid w:val="009D66EC"/>
    <w:rsid w:val="009D793C"/>
    <w:rsid w:val="009E01FC"/>
    <w:rsid w:val="009E134B"/>
    <w:rsid w:val="009E16A9"/>
    <w:rsid w:val="009E2475"/>
    <w:rsid w:val="009E375F"/>
    <w:rsid w:val="009E39D4"/>
    <w:rsid w:val="009E433B"/>
    <w:rsid w:val="009E5401"/>
    <w:rsid w:val="009F4B06"/>
    <w:rsid w:val="00A0140F"/>
    <w:rsid w:val="00A0758F"/>
    <w:rsid w:val="00A13D17"/>
    <w:rsid w:val="00A1570A"/>
    <w:rsid w:val="00A157D2"/>
    <w:rsid w:val="00A17866"/>
    <w:rsid w:val="00A211B4"/>
    <w:rsid w:val="00A223CF"/>
    <w:rsid w:val="00A264F5"/>
    <w:rsid w:val="00A33DDF"/>
    <w:rsid w:val="00A34547"/>
    <w:rsid w:val="00A369B7"/>
    <w:rsid w:val="00A376B7"/>
    <w:rsid w:val="00A41BF5"/>
    <w:rsid w:val="00A429F3"/>
    <w:rsid w:val="00A44778"/>
    <w:rsid w:val="00A469E7"/>
    <w:rsid w:val="00A57CC8"/>
    <w:rsid w:val="00A604A4"/>
    <w:rsid w:val="00A61B7D"/>
    <w:rsid w:val="00A65AB3"/>
    <w:rsid w:val="00A6605B"/>
    <w:rsid w:val="00A66ADC"/>
    <w:rsid w:val="00A7147D"/>
    <w:rsid w:val="00A81B15"/>
    <w:rsid w:val="00A837FF"/>
    <w:rsid w:val="00A84052"/>
    <w:rsid w:val="00A84DC8"/>
    <w:rsid w:val="00A85BBC"/>
    <w:rsid w:val="00A85DBC"/>
    <w:rsid w:val="00A87FEB"/>
    <w:rsid w:val="00A903B4"/>
    <w:rsid w:val="00A916C2"/>
    <w:rsid w:val="00A93F9F"/>
    <w:rsid w:val="00A9420E"/>
    <w:rsid w:val="00A96B26"/>
    <w:rsid w:val="00A97648"/>
    <w:rsid w:val="00AA0A68"/>
    <w:rsid w:val="00AA1CFD"/>
    <w:rsid w:val="00AA2239"/>
    <w:rsid w:val="00AA33D2"/>
    <w:rsid w:val="00AA4B87"/>
    <w:rsid w:val="00AA63A3"/>
    <w:rsid w:val="00AB0C57"/>
    <w:rsid w:val="00AB1195"/>
    <w:rsid w:val="00AB4182"/>
    <w:rsid w:val="00AB4386"/>
    <w:rsid w:val="00AB5339"/>
    <w:rsid w:val="00AB7C66"/>
    <w:rsid w:val="00AC27DB"/>
    <w:rsid w:val="00AC4561"/>
    <w:rsid w:val="00AC4CAB"/>
    <w:rsid w:val="00AC6D6B"/>
    <w:rsid w:val="00AD138E"/>
    <w:rsid w:val="00AD7736"/>
    <w:rsid w:val="00AE0D10"/>
    <w:rsid w:val="00AE10CE"/>
    <w:rsid w:val="00AE3849"/>
    <w:rsid w:val="00AE5BB9"/>
    <w:rsid w:val="00AE70D4"/>
    <w:rsid w:val="00AE7868"/>
    <w:rsid w:val="00AF0407"/>
    <w:rsid w:val="00AF049B"/>
    <w:rsid w:val="00AF2252"/>
    <w:rsid w:val="00AF4556"/>
    <w:rsid w:val="00AF4D8B"/>
    <w:rsid w:val="00AF69B3"/>
    <w:rsid w:val="00B05CD5"/>
    <w:rsid w:val="00B067CA"/>
    <w:rsid w:val="00B12B26"/>
    <w:rsid w:val="00B15982"/>
    <w:rsid w:val="00B16046"/>
    <w:rsid w:val="00B163F8"/>
    <w:rsid w:val="00B231F6"/>
    <w:rsid w:val="00B23C81"/>
    <w:rsid w:val="00B23ED1"/>
    <w:rsid w:val="00B2472D"/>
    <w:rsid w:val="00B24CA0"/>
    <w:rsid w:val="00B2549F"/>
    <w:rsid w:val="00B35B6C"/>
    <w:rsid w:val="00B35B83"/>
    <w:rsid w:val="00B4108D"/>
    <w:rsid w:val="00B42B7C"/>
    <w:rsid w:val="00B53DF3"/>
    <w:rsid w:val="00B57265"/>
    <w:rsid w:val="00B5727B"/>
    <w:rsid w:val="00B633AE"/>
    <w:rsid w:val="00B665D2"/>
    <w:rsid w:val="00B6737C"/>
    <w:rsid w:val="00B67ECA"/>
    <w:rsid w:val="00B7214D"/>
    <w:rsid w:val="00B74372"/>
    <w:rsid w:val="00B75525"/>
    <w:rsid w:val="00B80283"/>
    <w:rsid w:val="00B8095F"/>
    <w:rsid w:val="00B80B0C"/>
    <w:rsid w:val="00B80B11"/>
    <w:rsid w:val="00B831AE"/>
    <w:rsid w:val="00B83477"/>
    <w:rsid w:val="00B8446C"/>
    <w:rsid w:val="00B8529A"/>
    <w:rsid w:val="00B87725"/>
    <w:rsid w:val="00B94BF5"/>
    <w:rsid w:val="00B958E0"/>
    <w:rsid w:val="00B97BBB"/>
    <w:rsid w:val="00BA0085"/>
    <w:rsid w:val="00BA259A"/>
    <w:rsid w:val="00BA259C"/>
    <w:rsid w:val="00BA29D3"/>
    <w:rsid w:val="00BA307F"/>
    <w:rsid w:val="00BA5280"/>
    <w:rsid w:val="00BB14F1"/>
    <w:rsid w:val="00BB572E"/>
    <w:rsid w:val="00BB6C07"/>
    <w:rsid w:val="00BB74FD"/>
    <w:rsid w:val="00BC14D7"/>
    <w:rsid w:val="00BC5236"/>
    <w:rsid w:val="00BC5982"/>
    <w:rsid w:val="00BC60BF"/>
    <w:rsid w:val="00BC6DCF"/>
    <w:rsid w:val="00BD28BF"/>
    <w:rsid w:val="00BD2D12"/>
    <w:rsid w:val="00BD2F6E"/>
    <w:rsid w:val="00BD38EB"/>
    <w:rsid w:val="00BD6404"/>
    <w:rsid w:val="00BE33AE"/>
    <w:rsid w:val="00BE3817"/>
    <w:rsid w:val="00BF046F"/>
    <w:rsid w:val="00BF6241"/>
    <w:rsid w:val="00BF64E2"/>
    <w:rsid w:val="00C01D50"/>
    <w:rsid w:val="00C0468F"/>
    <w:rsid w:val="00C056DC"/>
    <w:rsid w:val="00C063EE"/>
    <w:rsid w:val="00C07C79"/>
    <w:rsid w:val="00C1036F"/>
    <w:rsid w:val="00C12DB0"/>
    <w:rsid w:val="00C1329B"/>
    <w:rsid w:val="00C1572F"/>
    <w:rsid w:val="00C16101"/>
    <w:rsid w:val="00C17E04"/>
    <w:rsid w:val="00C20421"/>
    <w:rsid w:val="00C24C05"/>
    <w:rsid w:val="00C24D2F"/>
    <w:rsid w:val="00C24EE7"/>
    <w:rsid w:val="00C26222"/>
    <w:rsid w:val="00C31283"/>
    <w:rsid w:val="00C33C48"/>
    <w:rsid w:val="00C340E5"/>
    <w:rsid w:val="00C35AA7"/>
    <w:rsid w:val="00C404C3"/>
    <w:rsid w:val="00C42BF3"/>
    <w:rsid w:val="00C436F5"/>
    <w:rsid w:val="00C43BA1"/>
    <w:rsid w:val="00C43DAB"/>
    <w:rsid w:val="00C4483D"/>
    <w:rsid w:val="00C47F08"/>
    <w:rsid w:val="00C514A6"/>
    <w:rsid w:val="00C526D9"/>
    <w:rsid w:val="00C564C8"/>
    <w:rsid w:val="00C5739F"/>
    <w:rsid w:val="00C579D9"/>
    <w:rsid w:val="00C57CF0"/>
    <w:rsid w:val="00C6332B"/>
    <w:rsid w:val="00C63557"/>
    <w:rsid w:val="00C649BD"/>
    <w:rsid w:val="00C65891"/>
    <w:rsid w:val="00C66AC9"/>
    <w:rsid w:val="00C67FA8"/>
    <w:rsid w:val="00C705D7"/>
    <w:rsid w:val="00C7238C"/>
    <w:rsid w:val="00C724D3"/>
    <w:rsid w:val="00C72951"/>
    <w:rsid w:val="00C77DD9"/>
    <w:rsid w:val="00C83BE6"/>
    <w:rsid w:val="00C85354"/>
    <w:rsid w:val="00C866F8"/>
    <w:rsid w:val="00C86ABA"/>
    <w:rsid w:val="00C87418"/>
    <w:rsid w:val="00C943F3"/>
    <w:rsid w:val="00CA08C6"/>
    <w:rsid w:val="00CA0A77"/>
    <w:rsid w:val="00CA0A7E"/>
    <w:rsid w:val="00CA2729"/>
    <w:rsid w:val="00CA3057"/>
    <w:rsid w:val="00CA45F8"/>
    <w:rsid w:val="00CA7D22"/>
    <w:rsid w:val="00CB0305"/>
    <w:rsid w:val="00CB0C55"/>
    <w:rsid w:val="00CB2381"/>
    <w:rsid w:val="00CB33C7"/>
    <w:rsid w:val="00CB47EE"/>
    <w:rsid w:val="00CB6DA7"/>
    <w:rsid w:val="00CB7E4C"/>
    <w:rsid w:val="00CC0000"/>
    <w:rsid w:val="00CC0F4A"/>
    <w:rsid w:val="00CC1750"/>
    <w:rsid w:val="00CC1E8E"/>
    <w:rsid w:val="00CC25B4"/>
    <w:rsid w:val="00CC5F88"/>
    <w:rsid w:val="00CC69C8"/>
    <w:rsid w:val="00CC77A2"/>
    <w:rsid w:val="00CD29C5"/>
    <w:rsid w:val="00CD307E"/>
    <w:rsid w:val="00CD629F"/>
    <w:rsid w:val="00CD6A1B"/>
    <w:rsid w:val="00CE0A7F"/>
    <w:rsid w:val="00CE1718"/>
    <w:rsid w:val="00CF4156"/>
    <w:rsid w:val="00CF4B8D"/>
    <w:rsid w:val="00D0036C"/>
    <w:rsid w:val="00D01B14"/>
    <w:rsid w:val="00D03217"/>
    <w:rsid w:val="00D03384"/>
    <w:rsid w:val="00D03D00"/>
    <w:rsid w:val="00D05C30"/>
    <w:rsid w:val="00D10052"/>
    <w:rsid w:val="00D11359"/>
    <w:rsid w:val="00D14BB7"/>
    <w:rsid w:val="00D3188C"/>
    <w:rsid w:val="00D3483E"/>
    <w:rsid w:val="00D35F9B"/>
    <w:rsid w:val="00D368AF"/>
    <w:rsid w:val="00D36B69"/>
    <w:rsid w:val="00D37A56"/>
    <w:rsid w:val="00D408DD"/>
    <w:rsid w:val="00D41257"/>
    <w:rsid w:val="00D45D72"/>
    <w:rsid w:val="00D500D2"/>
    <w:rsid w:val="00D520E4"/>
    <w:rsid w:val="00D53A38"/>
    <w:rsid w:val="00D5587A"/>
    <w:rsid w:val="00D575DD"/>
    <w:rsid w:val="00D57DFA"/>
    <w:rsid w:val="00D669C3"/>
    <w:rsid w:val="00D67FCF"/>
    <w:rsid w:val="00D709CE"/>
    <w:rsid w:val="00D71F73"/>
    <w:rsid w:val="00D758ED"/>
    <w:rsid w:val="00D80786"/>
    <w:rsid w:val="00D81CAB"/>
    <w:rsid w:val="00D836E6"/>
    <w:rsid w:val="00D8576F"/>
    <w:rsid w:val="00D861B6"/>
    <w:rsid w:val="00D8677F"/>
    <w:rsid w:val="00D93C62"/>
    <w:rsid w:val="00D95CDD"/>
    <w:rsid w:val="00D97F0C"/>
    <w:rsid w:val="00DA1E9D"/>
    <w:rsid w:val="00DA2F73"/>
    <w:rsid w:val="00DA3A86"/>
    <w:rsid w:val="00DA4C07"/>
    <w:rsid w:val="00DB0F3A"/>
    <w:rsid w:val="00DB5F73"/>
    <w:rsid w:val="00DC0655"/>
    <w:rsid w:val="00DC2500"/>
    <w:rsid w:val="00DC4F72"/>
    <w:rsid w:val="00DC5A99"/>
    <w:rsid w:val="00DC65B0"/>
    <w:rsid w:val="00DC77DC"/>
    <w:rsid w:val="00DD0453"/>
    <w:rsid w:val="00DD0C2C"/>
    <w:rsid w:val="00DD19DE"/>
    <w:rsid w:val="00DD28BC"/>
    <w:rsid w:val="00DD344A"/>
    <w:rsid w:val="00DD5BC4"/>
    <w:rsid w:val="00DD7022"/>
    <w:rsid w:val="00DE2AAF"/>
    <w:rsid w:val="00DE2BB0"/>
    <w:rsid w:val="00DE31F0"/>
    <w:rsid w:val="00DE3233"/>
    <w:rsid w:val="00DE3D1C"/>
    <w:rsid w:val="00DE4430"/>
    <w:rsid w:val="00DE4C23"/>
    <w:rsid w:val="00DE6957"/>
    <w:rsid w:val="00DF3142"/>
    <w:rsid w:val="00DF7CC8"/>
    <w:rsid w:val="00E01C41"/>
    <w:rsid w:val="00E0227D"/>
    <w:rsid w:val="00E035D3"/>
    <w:rsid w:val="00E04B84"/>
    <w:rsid w:val="00E06466"/>
    <w:rsid w:val="00E06835"/>
    <w:rsid w:val="00E06FDA"/>
    <w:rsid w:val="00E1259F"/>
    <w:rsid w:val="00E160A5"/>
    <w:rsid w:val="00E1713D"/>
    <w:rsid w:val="00E20A43"/>
    <w:rsid w:val="00E23898"/>
    <w:rsid w:val="00E319F1"/>
    <w:rsid w:val="00E33CD2"/>
    <w:rsid w:val="00E40467"/>
    <w:rsid w:val="00E40E90"/>
    <w:rsid w:val="00E41EE7"/>
    <w:rsid w:val="00E4212D"/>
    <w:rsid w:val="00E45C7E"/>
    <w:rsid w:val="00E531EB"/>
    <w:rsid w:val="00E54874"/>
    <w:rsid w:val="00E54B6F"/>
    <w:rsid w:val="00E55ACA"/>
    <w:rsid w:val="00E566E6"/>
    <w:rsid w:val="00E57B74"/>
    <w:rsid w:val="00E65BC6"/>
    <w:rsid w:val="00E661FF"/>
    <w:rsid w:val="00E726EB"/>
    <w:rsid w:val="00E72CF1"/>
    <w:rsid w:val="00E76989"/>
    <w:rsid w:val="00E80B52"/>
    <w:rsid w:val="00E824C3"/>
    <w:rsid w:val="00E840B3"/>
    <w:rsid w:val="00E84D10"/>
    <w:rsid w:val="00E8629F"/>
    <w:rsid w:val="00E87A6B"/>
    <w:rsid w:val="00E91008"/>
    <w:rsid w:val="00E9374E"/>
    <w:rsid w:val="00E94F54"/>
    <w:rsid w:val="00E9599D"/>
    <w:rsid w:val="00E96D54"/>
    <w:rsid w:val="00E97AD5"/>
    <w:rsid w:val="00EA09AC"/>
    <w:rsid w:val="00EA1111"/>
    <w:rsid w:val="00EA3B4F"/>
    <w:rsid w:val="00EA3C24"/>
    <w:rsid w:val="00EA73DF"/>
    <w:rsid w:val="00EB3F08"/>
    <w:rsid w:val="00EB61AE"/>
    <w:rsid w:val="00EC15A3"/>
    <w:rsid w:val="00EC2C15"/>
    <w:rsid w:val="00EC322D"/>
    <w:rsid w:val="00ED383A"/>
    <w:rsid w:val="00EE1080"/>
    <w:rsid w:val="00EF081A"/>
    <w:rsid w:val="00EF1EC5"/>
    <w:rsid w:val="00EF2E15"/>
    <w:rsid w:val="00EF4C88"/>
    <w:rsid w:val="00EF55EB"/>
    <w:rsid w:val="00F00DCC"/>
    <w:rsid w:val="00F0156F"/>
    <w:rsid w:val="00F05AC8"/>
    <w:rsid w:val="00F07167"/>
    <w:rsid w:val="00F072D8"/>
    <w:rsid w:val="00F078AE"/>
    <w:rsid w:val="00F07CE0"/>
    <w:rsid w:val="00F115F5"/>
    <w:rsid w:val="00F13D05"/>
    <w:rsid w:val="00F1679D"/>
    <w:rsid w:val="00F1682C"/>
    <w:rsid w:val="00F20B91"/>
    <w:rsid w:val="00F21139"/>
    <w:rsid w:val="00F24B8B"/>
    <w:rsid w:val="00F25474"/>
    <w:rsid w:val="00F30D2E"/>
    <w:rsid w:val="00F33CD8"/>
    <w:rsid w:val="00F35516"/>
    <w:rsid w:val="00F3556E"/>
    <w:rsid w:val="00F35790"/>
    <w:rsid w:val="00F4136D"/>
    <w:rsid w:val="00F4212E"/>
    <w:rsid w:val="00F42C20"/>
    <w:rsid w:val="00F43E34"/>
    <w:rsid w:val="00F456EA"/>
    <w:rsid w:val="00F51C63"/>
    <w:rsid w:val="00F53053"/>
    <w:rsid w:val="00F53FE2"/>
    <w:rsid w:val="00F547ED"/>
    <w:rsid w:val="00F575FF"/>
    <w:rsid w:val="00F618EF"/>
    <w:rsid w:val="00F61BBD"/>
    <w:rsid w:val="00F65010"/>
    <w:rsid w:val="00F6506F"/>
    <w:rsid w:val="00F6525C"/>
    <w:rsid w:val="00F65582"/>
    <w:rsid w:val="00F66E75"/>
    <w:rsid w:val="00F770D8"/>
    <w:rsid w:val="00F77EB0"/>
    <w:rsid w:val="00F80DAC"/>
    <w:rsid w:val="00F81519"/>
    <w:rsid w:val="00F83709"/>
    <w:rsid w:val="00F851BE"/>
    <w:rsid w:val="00F87CDD"/>
    <w:rsid w:val="00F905B1"/>
    <w:rsid w:val="00F933F0"/>
    <w:rsid w:val="00F937A3"/>
    <w:rsid w:val="00F94715"/>
    <w:rsid w:val="00F96A3D"/>
    <w:rsid w:val="00FA16A1"/>
    <w:rsid w:val="00FA1BA7"/>
    <w:rsid w:val="00FA1D63"/>
    <w:rsid w:val="00FA4718"/>
    <w:rsid w:val="00FA5848"/>
    <w:rsid w:val="00FA6899"/>
    <w:rsid w:val="00FA7F3D"/>
    <w:rsid w:val="00FB2683"/>
    <w:rsid w:val="00FB2E78"/>
    <w:rsid w:val="00FB38D8"/>
    <w:rsid w:val="00FB711D"/>
    <w:rsid w:val="00FC051F"/>
    <w:rsid w:val="00FC06B9"/>
    <w:rsid w:val="00FC06FF"/>
    <w:rsid w:val="00FC45F4"/>
    <w:rsid w:val="00FC69B4"/>
    <w:rsid w:val="00FD0694"/>
    <w:rsid w:val="00FD25BE"/>
    <w:rsid w:val="00FD2E70"/>
    <w:rsid w:val="00FD5D2D"/>
    <w:rsid w:val="00FD68C4"/>
    <w:rsid w:val="00FD7AA7"/>
    <w:rsid w:val="00FE01CA"/>
    <w:rsid w:val="00FF1FCB"/>
    <w:rsid w:val="00FF2D1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4"/>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 w:type="character" w:customStyle="1" w:styleId="normaltextrun">
    <w:name w:val="normaltextrun"/>
    <w:basedOn w:val="a0"/>
    <w:rsid w:val="001A7FF3"/>
  </w:style>
  <w:style w:type="paragraph" w:customStyle="1" w:styleId="DECISION">
    <w:name w:val="DECISION"/>
    <w:basedOn w:val="a"/>
    <w:rsid w:val="00B83477"/>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0D1B12"/>
    <w:pPr>
      <w:ind w:leftChars="2500" w:left="100"/>
    </w:pPr>
  </w:style>
  <w:style w:type="character" w:customStyle="1" w:styleId="affc">
    <w:name w:val="日期 字符"/>
    <w:basedOn w:val="a0"/>
    <w:link w:val="affb"/>
    <w:semiHidden/>
    <w:rsid w:val="000D1B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42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74700796">
      <w:bodyDiv w:val="1"/>
      <w:marLeft w:val="0"/>
      <w:marRight w:val="0"/>
      <w:marTop w:val="0"/>
      <w:marBottom w:val="0"/>
      <w:divBdr>
        <w:top w:val="none" w:sz="0" w:space="0" w:color="auto"/>
        <w:left w:val="none" w:sz="0" w:space="0" w:color="auto"/>
        <w:bottom w:val="none" w:sz="0" w:space="0" w:color="auto"/>
        <w:right w:val="none" w:sz="0" w:space="0" w:color="auto"/>
      </w:divBdr>
    </w:div>
    <w:div w:id="579683890">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251545808">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FBD0-982A-4339-BDC6-E65316BE55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296</TotalTime>
  <Pages>2</Pages>
  <Words>365</Words>
  <Characters>2086</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Haijie Qiu/Performance &amp; Regulation Standard Lab /SRC-Beijing/Principal Engineer/Samsung Electronics</cp:lastModifiedBy>
  <cp:revision>14</cp:revision>
  <cp:lastPrinted>2019-04-25T01:09:00Z</cp:lastPrinted>
  <dcterms:created xsi:type="dcterms:W3CDTF">2024-10-17T01:31:00Z</dcterms:created>
  <dcterms:modified xsi:type="dcterms:W3CDTF">2024-10-17T06:02:00Z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3"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4" name="_2015_ms_pID_7253432">
    <vt:lpwstr>eQ==</vt:lpwstr>
  </property>
  <property fmtid="{D5CDD505-2E9C-101B-9397-08002B2CF9AE}" pid="15" name="KeyAssetLabel_HuaWei">
    <vt:lpwstr>{+lyiBr9hU3G+2T7qhaK0+Ai/+SeUUK}</vt:lpwstr>
  </property>
</Properties>
</file>